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фон-горох-пастельный" recolor="t" type="frame"/>
    </v:background>
  </w:background>
  <w:body>
    <w:p w:rsidR="00200BEC" w:rsidRPr="00403800" w:rsidRDefault="00C40008" w:rsidP="00200BEC">
      <w:pPr>
        <w:jc w:val="center"/>
        <w:rPr>
          <w:rFonts w:ascii="Segoe Script" w:hAnsi="Segoe Script" w:cs="FrankRuehl"/>
          <w:b/>
          <w:bCs/>
          <w:color w:val="17365D" w:themeColor="text2" w:themeShade="BF"/>
          <w:sz w:val="44"/>
          <w:szCs w:val="44"/>
        </w:rPr>
      </w:pPr>
      <w:r w:rsidRPr="00403800">
        <w:rPr>
          <w:rFonts w:ascii="Segoe Script" w:hAnsi="Segoe Script" w:cs="FrankRuehl"/>
          <w:b/>
          <w:bCs/>
          <w:color w:val="17365D" w:themeColor="text2" w:themeShade="BF"/>
          <w:sz w:val="44"/>
          <w:szCs w:val="44"/>
        </w:rPr>
        <w:t>Часто рисовать обычными кисточками и карандашами становится скучно, хочется попробовать какой-нибудь новый способ рисования!</w:t>
      </w:r>
    </w:p>
    <w:p w:rsidR="00177EB0" w:rsidRDefault="00403800" w:rsidP="00200BEC">
      <w:pPr>
        <w:rPr>
          <w:rFonts w:ascii="Segoe Script" w:hAnsi="Segoe Script" w:cs="FrankRuehl"/>
          <w:b/>
          <w:color w:val="17365D" w:themeColor="text2" w:themeShade="BF"/>
          <w:sz w:val="44"/>
          <w:szCs w:val="36"/>
        </w:rPr>
      </w:pPr>
      <w:r w:rsidRPr="00403800">
        <w:rPr>
          <w:rFonts w:ascii="Segoe Script" w:hAnsi="Segoe Script" w:cs="FrankRuehl"/>
          <w:b/>
          <w:bCs/>
          <w:noProof/>
          <w:color w:val="17365D" w:themeColor="text2" w:themeShade="BF"/>
          <w:sz w:val="44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7905750</wp:posOffset>
            </wp:positionH>
            <wp:positionV relativeFrom="margin">
              <wp:posOffset>1805940</wp:posOffset>
            </wp:positionV>
            <wp:extent cx="2175510" cy="2171700"/>
            <wp:effectExtent l="19050" t="0" r="0" b="0"/>
            <wp:wrapSquare wrapText="bothSides"/>
            <wp:docPr id="3" name="Рисунок 0" descr="c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00BEC" w:rsidRPr="00403800">
        <w:rPr>
          <w:rFonts w:ascii="Segoe Script" w:hAnsi="Segoe Script" w:cs="FrankRuehl"/>
          <w:b/>
          <w:bCs/>
          <w:color w:val="17365D" w:themeColor="text2" w:themeShade="BF"/>
          <w:sz w:val="44"/>
          <w:szCs w:val="36"/>
        </w:rPr>
        <w:t>Можно использовать</w:t>
      </w:r>
      <w:r w:rsidR="00C40008" w:rsidRPr="00403800">
        <w:rPr>
          <w:rFonts w:ascii="Segoe Script" w:hAnsi="Segoe Script" w:cs="FrankRuehl"/>
          <w:b/>
          <w:color w:val="17365D" w:themeColor="text2" w:themeShade="BF"/>
          <w:sz w:val="44"/>
          <w:szCs w:val="36"/>
        </w:rPr>
        <w:t xml:space="preserve"> пищевую соду и разноцветные краски с добавлением уксуса. </w:t>
      </w:r>
      <w:r w:rsidRPr="00403800">
        <w:rPr>
          <w:rFonts w:ascii="Segoe Script" w:hAnsi="Segoe Script" w:cs="FrankRuehl"/>
          <w:b/>
          <w:color w:val="17365D" w:themeColor="text2" w:themeShade="BF"/>
          <w:sz w:val="44"/>
          <w:szCs w:val="36"/>
        </w:rPr>
        <w:t>На большую плоскую тарелку или поднос высыпаем соду.</w:t>
      </w:r>
      <w:r w:rsidRPr="00403800">
        <w:rPr>
          <w:rFonts w:ascii="Segoe Script" w:hAnsi="Segoe Script" w:cs="FrankRuehl"/>
          <w:b/>
          <w:noProof/>
          <w:color w:val="17365D" w:themeColor="text2" w:themeShade="BF"/>
          <w:sz w:val="44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-49530</wp:posOffset>
            </wp:positionH>
            <wp:positionV relativeFrom="margin">
              <wp:posOffset>3783330</wp:posOffset>
            </wp:positionV>
            <wp:extent cx="2655570" cy="3120390"/>
            <wp:effectExtent l="19050" t="0" r="0" b="0"/>
            <wp:wrapSquare wrapText="bothSides"/>
            <wp:docPr id="9" name="Рисунок 6" descr="c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120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Segoe Script" w:hAnsi="Segoe Script" w:cs="FrankRuehl"/>
          <w:b/>
          <w:bCs/>
          <w:color w:val="17365D" w:themeColor="text2" w:themeShade="BF"/>
          <w:sz w:val="44"/>
          <w:szCs w:val="36"/>
        </w:rPr>
        <w:t xml:space="preserve"> </w:t>
      </w:r>
      <w:r w:rsidR="00C40008" w:rsidRPr="00403800">
        <w:rPr>
          <w:rFonts w:ascii="Segoe Script" w:hAnsi="Segoe Script" w:cs="FrankRuehl"/>
          <w:b/>
          <w:color w:val="17365D" w:themeColor="text2" w:themeShade="BF"/>
          <w:sz w:val="44"/>
          <w:szCs w:val="36"/>
        </w:rPr>
        <w:t>С помощью пипетки набираем  разноцветный уксус и добавляем его в соду. Сода начитает шипеть, что вызывает неподдельный восторг у детей</w:t>
      </w:r>
      <w:r>
        <w:rPr>
          <w:rFonts w:ascii="Segoe Script" w:hAnsi="Segoe Script" w:cs="FrankRuehl"/>
          <w:b/>
          <w:color w:val="17365D" w:themeColor="text2" w:themeShade="BF"/>
          <w:sz w:val="44"/>
          <w:szCs w:val="36"/>
        </w:rPr>
        <w:t>.</w:t>
      </w:r>
      <w:r w:rsidR="00177EB0">
        <w:rPr>
          <w:rFonts w:ascii="Segoe Script" w:hAnsi="Segoe Script" w:cs="FrankRuehl"/>
          <w:b/>
          <w:color w:val="17365D" w:themeColor="text2" w:themeShade="BF"/>
          <w:sz w:val="44"/>
          <w:szCs w:val="36"/>
        </w:rPr>
        <w:t xml:space="preserve"> </w:t>
      </w:r>
    </w:p>
    <w:p w:rsidR="00403800" w:rsidRPr="00177EB0" w:rsidRDefault="00177EB0" w:rsidP="00200BEC">
      <w:pPr>
        <w:rPr>
          <w:rFonts w:ascii="Segoe Script" w:hAnsi="Segoe Script" w:cs="FrankRuehl"/>
          <w:b/>
          <w:bCs/>
          <w:color w:val="17365D" w:themeColor="text2" w:themeShade="BF"/>
          <w:sz w:val="32"/>
          <w:szCs w:val="36"/>
        </w:rPr>
      </w:pPr>
      <w:r w:rsidRPr="00177EB0">
        <w:rPr>
          <w:rFonts w:ascii="Segoe Script" w:hAnsi="Segoe Script" w:cs="FrankRuehl"/>
          <w:b/>
          <w:color w:val="17365D" w:themeColor="text2" w:themeShade="BF"/>
          <w:sz w:val="32"/>
          <w:szCs w:val="36"/>
        </w:rPr>
        <w:t>Рисовать необходимо под контролем взрослых</w:t>
      </w:r>
    </w:p>
    <w:sectPr w:rsidR="00403800" w:rsidRPr="00177EB0" w:rsidSect="00C40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7416"/>
    <w:rsid w:val="00177EB0"/>
    <w:rsid w:val="00200BEC"/>
    <w:rsid w:val="00403800"/>
    <w:rsid w:val="00537416"/>
    <w:rsid w:val="00C4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fc04"/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0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pn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E9DD-9EBB-47F9-A041-E0E0B3F9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2016-05-07T14:59:00Z</dcterms:created>
  <dcterms:modified xsi:type="dcterms:W3CDTF">2016-05-07T15:45:00Z</dcterms:modified>
</cp:coreProperties>
</file>