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F0" w:rsidRDefault="00FB35F0" w:rsidP="00FB3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F0">
        <w:rPr>
          <w:rFonts w:ascii="Times New Roman" w:hAnsi="Times New Roman" w:cs="Times New Roman"/>
          <w:b/>
          <w:sz w:val="24"/>
          <w:szCs w:val="24"/>
        </w:rPr>
        <w:t>Гр</w:t>
      </w:r>
      <w:r w:rsidR="00951733">
        <w:rPr>
          <w:rFonts w:ascii="Times New Roman" w:hAnsi="Times New Roman" w:cs="Times New Roman"/>
          <w:b/>
          <w:sz w:val="24"/>
          <w:szCs w:val="24"/>
        </w:rPr>
        <w:t>афик консультаций для учащихся</w:t>
      </w:r>
      <w:bookmarkStart w:id="0" w:name="_GoBack"/>
      <w:bookmarkEnd w:id="0"/>
    </w:p>
    <w:p w:rsidR="00FB35F0" w:rsidRPr="00FB35F0" w:rsidRDefault="00FB35F0" w:rsidP="00FB3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31" w:type="dxa"/>
        <w:tblInd w:w="-891" w:type="dxa"/>
        <w:tblLook w:val="04A0" w:firstRow="1" w:lastRow="0" w:firstColumn="1" w:lastColumn="0" w:noHBand="0" w:noVBand="1"/>
      </w:tblPr>
      <w:tblGrid>
        <w:gridCol w:w="518"/>
        <w:gridCol w:w="2667"/>
        <w:gridCol w:w="1812"/>
        <w:gridCol w:w="1418"/>
        <w:gridCol w:w="1467"/>
        <w:gridCol w:w="1415"/>
        <w:gridCol w:w="1434"/>
      </w:tblGrid>
      <w:tr w:rsidR="00771B67" w:rsidRPr="00FB35F0" w:rsidTr="00771B67">
        <w:trPr>
          <w:trHeight w:val="281"/>
        </w:trPr>
        <w:tc>
          <w:tcPr>
            <w:tcW w:w="518" w:type="dxa"/>
            <w:vAlign w:val="bottom"/>
          </w:tcPr>
          <w:p w:rsidR="00FB35F0" w:rsidRPr="00FB35F0" w:rsidRDefault="00FB35F0" w:rsidP="00FB35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7" w:type="dxa"/>
            <w:vAlign w:val="bottom"/>
          </w:tcPr>
          <w:p w:rsidR="00FB35F0" w:rsidRPr="00FB35F0" w:rsidRDefault="00FB35F0" w:rsidP="00FB35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812" w:type="dxa"/>
            <w:vAlign w:val="bottom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vAlign w:val="bottom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67" w:type="dxa"/>
            <w:vAlign w:val="bottom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15" w:type="dxa"/>
            <w:vAlign w:val="bottom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34" w:type="dxa"/>
            <w:vAlign w:val="bottom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771B67" w:rsidRPr="00FB35F0" w:rsidTr="00771B67">
        <w:trPr>
          <w:trHeight w:val="281"/>
        </w:trPr>
        <w:tc>
          <w:tcPr>
            <w:tcW w:w="518" w:type="dxa"/>
          </w:tcPr>
          <w:p w:rsidR="00FB35F0" w:rsidRPr="00FB35F0" w:rsidRDefault="00FB35F0" w:rsidP="00FB35F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F0">
              <w:rPr>
                <w:rFonts w:ascii="Times New Roman" w:hAnsi="Times New Roman" w:cs="Times New Roman"/>
                <w:sz w:val="24"/>
                <w:szCs w:val="24"/>
              </w:rPr>
              <w:t>Айбазова Н. И.</w:t>
            </w:r>
          </w:p>
        </w:tc>
        <w:tc>
          <w:tcPr>
            <w:tcW w:w="1812" w:type="dxa"/>
          </w:tcPr>
          <w:p w:rsidR="00FB35F0" w:rsidRPr="00FB35F0" w:rsidRDefault="00771B67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</w:t>
            </w:r>
            <w:r w:rsidR="00FB35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67" w:rsidRPr="00FB35F0" w:rsidTr="00771B67">
        <w:trPr>
          <w:trHeight w:val="321"/>
        </w:trPr>
        <w:tc>
          <w:tcPr>
            <w:tcW w:w="518" w:type="dxa"/>
          </w:tcPr>
          <w:p w:rsidR="00FB35F0" w:rsidRPr="00FB35F0" w:rsidRDefault="00FB35F0" w:rsidP="00FB35F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F0">
              <w:rPr>
                <w:rFonts w:ascii="Times New Roman" w:hAnsi="Times New Roman" w:cs="Times New Roman"/>
                <w:sz w:val="24"/>
                <w:szCs w:val="24"/>
              </w:rPr>
              <w:t>Арбузова А. С.</w:t>
            </w:r>
          </w:p>
        </w:tc>
        <w:tc>
          <w:tcPr>
            <w:tcW w:w="1812" w:type="dxa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35F0" w:rsidRPr="00FB35F0" w:rsidRDefault="00771B67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467" w:type="dxa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67" w:rsidRPr="00FB35F0" w:rsidTr="00771B67">
        <w:trPr>
          <w:trHeight w:val="281"/>
        </w:trPr>
        <w:tc>
          <w:tcPr>
            <w:tcW w:w="518" w:type="dxa"/>
          </w:tcPr>
          <w:p w:rsidR="00FB35F0" w:rsidRPr="00FB35F0" w:rsidRDefault="00FB35F0" w:rsidP="00FB35F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F0">
              <w:rPr>
                <w:rFonts w:ascii="Times New Roman" w:hAnsi="Times New Roman" w:cs="Times New Roman"/>
                <w:sz w:val="24"/>
                <w:szCs w:val="24"/>
              </w:rPr>
              <w:t>Богачёва Н. В.</w:t>
            </w:r>
          </w:p>
        </w:tc>
        <w:tc>
          <w:tcPr>
            <w:tcW w:w="1812" w:type="dxa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FB35F0" w:rsidRPr="00FB35F0" w:rsidRDefault="00C20D4D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</w:t>
            </w:r>
            <w:r w:rsidR="00771B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5" w:type="dxa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67" w:rsidRPr="00FB35F0" w:rsidTr="00771B67">
        <w:trPr>
          <w:trHeight w:val="281"/>
        </w:trPr>
        <w:tc>
          <w:tcPr>
            <w:tcW w:w="518" w:type="dxa"/>
          </w:tcPr>
          <w:p w:rsidR="00FB35F0" w:rsidRPr="00FB35F0" w:rsidRDefault="00FB35F0" w:rsidP="00FB35F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F0">
              <w:rPr>
                <w:rFonts w:ascii="Times New Roman" w:hAnsi="Times New Roman" w:cs="Times New Roman"/>
                <w:sz w:val="24"/>
                <w:szCs w:val="24"/>
              </w:rPr>
              <w:t>Галустова Т. Н.</w:t>
            </w:r>
          </w:p>
        </w:tc>
        <w:tc>
          <w:tcPr>
            <w:tcW w:w="1812" w:type="dxa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B35F0" w:rsidRPr="00FB35F0" w:rsidRDefault="00C20D4D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 w:rsidR="00771B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4" w:type="dxa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67" w:rsidRPr="00FB35F0" w:rsidTr="00771B67">
        <w:trPr>
          <w:trHeight w:val="281"/>
        </w:trPr>
        <w:tc>
          <w:tcPr>
            <w:tcW w:w="518" w:type="dxa"/>
          </w:tcPr>
          <w:p w:rsidR="00FB35F0" w:rsidRPr="00FB35F0" w:rsidRDefault="00FB35F0" w:rsidP="00FB35F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F0">
              <w:rPr>
                <w:rFonts w:ascii="Times New Roman" w:hAnsi="Times New Roman" w:cs="Times New Roman"/>
                <w:sz w:val="24"/>
                <w:szCs w:val="24"/>
              </w:rPr>
              <w:t>Девятайкина С. Э.</w:t>
            </w:r>
          </w:p>
        </w:tc>
        <w:tc>
          <w:tcPr>
            <w:tcW w:w="1812" w:type="dxa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B35F0" w:rsidRPr="00FB35F0" w:rsidRDefault="00FB35F0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FB35F0" w:rsidRPr="00FB35F0" w:rsidRDefault="00C20D4D" w:rsidP="00F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</w:t>
            </w:r>
            <w:r w:rsidR="00771B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71B67" w:rsidRPr="00FB35F0" w:rsidTr="00771B67">
        <w:trPr>
          <w:trHeight w:val="281"/>
        </w:trPr>
        <w:tc>
          <w:tcPr>
            <w:tcW w:w="518" w:type="dxa"/>
          </w:tcPr>
          <w:p w:rsidR="00771B67" w:rsidRPr="00FB35F0" w:rsidRDefault="00771B67" w:rsidP="00771B6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F0">
              <w:rPr>
                <w:rFonts w:ascii="Times New Roman" w:hAnsi="Times New Roman" w:cs="Times New Roman"/>
                <w:sz w:val="24"/>
                <w:szCs w:val="24"/>
              </w:rPr>
              <w:t>Калинина Е. Ю.</w:t>
            </w:r>
          </w:p>
        </w:tc>
        <w:tc>
          <w:tcPr>
            <w:tcW w:w="1812" w:type="dxa"/>
          </w:tcPr>
          <w:p w:rsidR="00771B67" w:rsidRPr="00FB35F0" w:rsidRDefault="00C20D4D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 w:rsidR="00771B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67" w:rsidRPr="00FB35F0" w:rsidTr="00771B67">
        <w:trPr>
          <w:trHeight w:val="281"/>
        </w:trPr>
        <w:tc>
          <w:tcPr>
            <w:tcW w:w="518" w:type="dxa"/>
          </w:tcPr>
          <w:p w:rsidR="00771B67" w:rsidRPr="00FB35F0" w:rsidRDefault="00771B67" w:rsidP="00771B6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F0">
              <w:rPr>
                <w:rFonts w:ascii="Times New Roman" w:hAnsi="Times New Roman" w:cs="Times New Roman"/>
                <w:sz w:val="24"/>
                <w:szCs w:val="24"/>
              </w:rPr>
              <w:t>Калинченко Е. Н.</w:t>
            </w:r>
          </w:p>
        </w:tc>
        <w:tc>
          <w:tcPr>
            <w:tcW w:w="1812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1B67" w:rsidRPr="00FB35F0" w:rsidRDefault="00C20D4D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</w:t>
            </w:r>
            <w:r w:rsidR="00771B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67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67" w:rsidRPr="00FB35F0" w:rsidTr="00771B67">
        <w:trPr>
          <w:trHeight w:val="281"/>
        </w:trPr>
        <w:tc>
          <w:tcPr>
            <w:tcW w:w="518" w:type="dxa"/>
          </w:tcPr>
          <w:p w:rsidR="00771B67" w:rsidRPr="00FB35F0" w:rsidRDefault="00771B67" w:rsidP="00771B6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F0">
              <w:rPr>
                <w:rFonts w:ascii="Times New Roman" w:hAnsi="Times New Roman" w:cs="Times New Roman"/>
                <w:sz w:val="24"/>
                <w:szCs w:val="24"/>
              </w:rPr>
              <w:t>Коваленко Н. И.</w:t>
            </w:r>
          </w:p>
        </w:tc>
        <w:tc>
          <w:tcPr>
            <w:tcW w:w="1812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71B67" w:rsidRPr="00FB35F0" w:rsidRDefault="00C20D4D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 w:rsidR="00771B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5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67" w:rsidRPr="00FB35F0" w:rsidTr="00771B67">
        <w:trPr>
          <w:trHeight w:val="281"/>
        </w:trPr>
        <w:tc>
          <w:tcPr>
            <w:tcW w:w="518" w:type="dxa"/>
          </w:tcPr>
          <w:p w:rsidR="00771B67" w:rsidRPr="00FB35F0" w:rsidRDefault="00771B67" w:rsidP="00771B6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F0">
              <w:rPr>
                <w:rFonts w:ascii="Times New Roman" w:hAnsi="Times New Roman" w:cs="Times New Roman"/>
                <w:sz w:val="24"/>
                <w:szCs w:val="24"/>
              </w:rPr>
              <w:t>Лемешкина А. М.</w:t>
            </w:r>
          </w:p>
        </w:tc>
        <w:tc>
          <w:tcPr>
            <w:tcW w:w="1812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71B67" w:rsidRPr="00FB35F0" w:rsidRDefault="00C20D4D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</w:t>
            </w:r>
            <w:r w:rsidR="00771B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4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67" w:rsidRPr="00FB35F0" w:rsidTr="00771B67">
        <w:trPr>
          <w:trHeight w:val="281"/>
        </w:trPr>
        <w:tc>
          <w:tcPr>
            <w:tcW w:w="518" w:type="dxa"/>
          </w:tcPr>
          <w:p w:rsidR="00771B67" w:rsidRPr="00FB35F0" w:rsidRDefault="00771B67" w:rsidP="00771B6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F0">
              <w:rPr>
                <w:rFonts w:ascii="Times New Roman" w:hAnsi="Times New Roman" w:cs="Times New Roman"/>
                <w:sz w:val="24"/>
                <w:szCs w:val="24"/>
              </w:rPr>
              <w:t>Потапова Л. А.</w:t>
            </w:r>
          </w:p>
        </w:tc>
        <w:tc>
          <w:tcPr>
            <w:tcW w:w="1812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771B67" w:rsidRPr="00FB35F0" w:rsidRDefault="00C20D4D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 w:rsidR="00771B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71B67" w:rsidRPr="00FB35F0" w:rsidTr="00771B67">
        <w:trPr>
          <w:trHeight w:val="281"/>
        </w:trPr>
        <w:tc>
          <w:tcPr>
            <w:tcW w:w="518" w:type="dxa"/>
          </w:tcPr>
          <w:p w:rsidR="00771B67" w:rsidRPr="00FB35F0" w:rsidRDefault="00771B67" w:rsidP="00771B6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F0">
              <w:rPr>
                <w:rFonts w:ascii="Times New Roman" w:hAnsi="Times New Roman" w:cs="Times New Roman"/>
                <w:sz w:val="24"/>
                <w:szCs w:val="24"/>
              </w:rPr>
              <w:t>Птушкина И. Н.</w:t>
            </w:r>
          </w:p>
        </w:tc>
        <w:tc>
          <w:tcPr>
            <w:tcW w:w="1812" w:type="dxa"/>
          </w:tcPr>
          <w:p w:rsidR="00771B67" w:rsidRPr="00FB35F0" w:rsidRDefault="00C20D4D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</w:t>
            </w:r>
            <w:r w:rsidR="00771B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67" w:rsidRPr="00FB35F0" w:rsidTr="00771B67">
        <w:trPr>
          <w:trHeight w:val="281"/>
        </w:trPr>
        <w:tc>
          <w:tcPr>
            <w:tcW w:w="518" w:type="dxa"/>
          </w:tcPr>
          <w:p w:rsidR="00771B67" w:rsidRPr="00FB35F0" w:rsidRDefault="00771B67" w:rsidP="00771B6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F0">
              <w:rPr>
                <w:rFonts w:ascii="Times New Roman" w:hAnsi="Times New Roman" w:cs="Times New Roman"/>
                <w:sz w:val="24"/>
                <w:szCs w:val="24"/>
              </w:rPr>
              <w:t>Семёнова Н. Г.</w:t>
            </w:r>
          </w:p>
        </w:tc>
        <w:tc>
          <w:tcPr>
            <w:tcW w:w="1812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1B67" w:rsidRPr="00FB35F0" w:rsidRDefault="00C20D4D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</w:t>
            </w:r>
            <w:r w:rsidR="00771B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67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67" w:rsidRPr="00FB35F0" w:rsidTr="00771B67">
        <w:trPr>
          <w:trHeight w:val="281"/>
        </w:trPr>
        <w:tc>
          <w:tcPr>
            <w:tcW w:w="518" w:type="dxa"/>
          </w:tcPr>
          <w:p w:rsidR="00771B67" w:rsidRPr="00FB35F0" w:rsidRDefault="00771B67" w:rsidP="00771B6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F0">
              <w:rPr>
                <w:rFonts w:ascii="Times New Roman" w:hAnsi="Times New Roman" w:cs="Times New Roman"/>
                <w:sz w:val="24"/>
                <w:szCs w:val="24"/>
              </w:rPr>
              <w:t>Сидоренко С. И.</w:t>
            </w:r>
          </w:p>
        </w:tc>
        <w:tc>
          <w:tcPr>
            <w:tcW w:w="1812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71B67" w:rsidRPr="00FB35F0" w:rsidRDefault="00C20D4D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1B67">
              <w:rPr>
                <w:rFonts w:ascii="Times New Roman" w:hAnsi="Times New Roman" w:cs="Times New Roman"/>
                <w:sz w:val="24"/>
                <w:szCs w:val="24"/>
              </w:rPr>
              <w:t>.00-12.00</w:t>
            </w:r>
          </w:p>
        </w:tc>
        <w:tc>
          <w:tcPr>
            <w:tcW w:w="1415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67" w:rsidRPr="00FB35F0" w:rsidTr="00771B67">
        <w:trPr>
          <w:trHeight w:val="281"/>
        </w:trPr>
        <w:tc>
          <w:tcPr>
            <w:tcW w:w="518" w:type="dxa"/>
          </w:tcPr>
          <w:p w:rsidR="00771B67" w:rsidRPr="00FB35F0" w:rsidRDefault="00771B67" w:rsidP="00771B6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F0">
              <w:rPr>
                <w:rFonts w:ascii="Times New Roman" w:hAnsi="Times New Roman" w:cs="Times New Roman"/>
                <w:sz w:val="24"/>
                <w:szCs w:val="24"/>
              </w:rPr>
              <w:t>Фёдоров Е. В.</w:t>
            </w:r>
          </w:p>
        </w:tc>
        <w:tc>
          <w:tcPr>
            <w:tcW w:w="1812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71B67" w:rsidRPr="00FB35F0" w:rsidRDefault="00C20D4D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  <w:r w:rsidR="00771B6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34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67" w:rsidRPr="00FB35F0" w:rsidTr="00771B67">
        <w:trPr>
          <w:trHeight w:val="281"/>
        </w:trPr>
        <w:tc>
          <w:tcPr>
            <w:tcW w:w="518" w:type="dxa"/>
          </w:tcPr>
          <w:p w:rsidR="00771B67" w:rsidRPr="00FB35F0" w:rsidRDefault="00771B67" w:rsidP="00771B6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F0">
              <w:rPr>
                <w:rFonts w:ascii="Times New Roman" w:hAnsi="Times New Roman" w:cs="Times New Roman"/>
                <w:sz w:val="24"/>
                <w:szCs w:val="24"/>
              </w:rPr>
              <w:t>Хаджиосифова Я. Ф.</w:t>
            </w:r>
          </w:p>
        </w:tc>
        <w:tc>
          <w:tcPr>
            <w:tcW w:w="1812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71B67" w:rsidRPr="00FB35F0" w:rsidRDefault="00771B67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771B67" w:rsidRPr="00FB35F0" w:rsidRDefault="00C20D4D" w:rsidP="007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</w:t>
            </w:r>
            <w:r w:rsidR="00771B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863F5E" w:rsidRDefault="00863F5E"/>
    <w:sectPr w:rsidR="0086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F2F06"/>
    <w:multiLevelType w:val="hybridMultilevel"/>
    <w:tmpl w:val="8C46F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F0"/>
    <w:rsid w:val="00771B67"/>
    <w:rsid w:val="00863F5E"/>
    <w:rsid w:val="00951733"/>
    <w:rsid w:val="00C20D4D"/>
    <w:rsid w:val="00F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E1FF"/>
  <w15:chartTrackingRefBased/>
  <w15:docId w15:val="{9862ECA3-22C9-40B8-AB75-14E1FF0D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3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2020-04-08T17:48:00Z</dcterms:created>
  <dcterms:modified xsi:type="dcterms:W3CDTF">2020-04-09T07:13:00Z</dcterms:modified>
</cp:coreProperties>
</file>