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27" w:rsidRPr="009E57C1" w:rsidRDefault="00D57B27" w:rsidP="00D57B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57B27" w:rsidRPr="009E57C1" w:rsidRDefault="00D57B27" w:rsidP="00D57B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«Начальная школа – детский сад № 2»</w:t>
      </w:r>
    </w:p>
    <w:p w:rsidR="00D57B27" w:rsidRPr="009E57C1" w:rsidRDefault="00D57B27" w:rsidP="00D57B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9E57C1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Анализ   работы</w:t>
      </w:r>
    </w:p>
    <w:p w:rsidR="009E57C1" w:rsidRPr="009E57C1" w:rsidRDefault="009E57C1" w:rsidP="009E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9E57C1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школьной</w:t>
      </w:r>
    </w:p>
    <w:p w:rsidR="009E57C1" w:rsidRPr="009E57C1" w:rsidRDefault="009E57C1" w:rsidP="009E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9E57C1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библиотеки</w:t>
      </w:r>
    </w:p>
    <w:p w:rsidR="009E57C1" w:rsidRPr="009E57C1" w:rsidRDefault="009E57C1" w:rsidP="009E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96"/>
          <w:szCs w:val="96"/>
          <w:lang w:eastAsia="ru-RU"/>
        </w:rPr>
      </w:pPr>
      <w:r w:rsidRPr="009E57C1">
        <w:rPr>
          <w:rFonts w:ascii="Times New Roman" w:eastAsia="Times New Roman" w:hAnsi="Times New Roman" w:cs="Times New Roman"/>
          <w:b/>
          <w:bCs/>
          <w:i/>
          <w:sz w:val="96"/>
          <w:szCs w:val="96"/>
          <w:lang w:eastAsia="ru-RU"/>
        </w:rPr>
        <w:t>МБОУ «НШДС №2»</w:t>
      </w:r>
    </w:p>
    <w:p w:rsidR="009E57C1" w:rsidRPr="009E57C1" w:rsidRDefault="009E57C1" w:rsidP="009E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за 201</w:t>
      </w:r>
      <w:r w:rsidRPr="00EA3236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– 201</w:t>
      </w:r>
      <w:r w:rsidRPr="00EA3236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9</w:t>
      </w:r>
      <w:r w:rsidRPr="009E57C1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учебный год</w:t>
      </w: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D57B27" w:rsidRPr="009E57C1" w:rsidRDefault="00D57B27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27" w:rsidRDefault="00D57B27" w:rsidP="009E57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Краткая справка о библиотеке.</w:t>
      </w: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является структурным поздравлением школы, участвующим в учебно-образовательном процессе в целях обеспечения права участников образовательного процесса  на бесплатное пользование библиотечно-информационными  ресурсами.</w:t>
      </w: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данное время библиотека представлена одним залом - библиотекой в начальной  школе. Общая площадь библиотеки составляет 14 кв. метров.</w:t>
      </w: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Пользователями библиотеки являются педагоги школы, учащиеся и воспитатели детского сада. Библиотека оснащена компьютером с выходом в Интернет. На абонементе имеется 4 посадочных места для работы читателей.</w:t>
      </w:r>
    </w:p>
    <w:p w:rsidR="009E57C1" w:rsidRPr="00EA3236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традиционных носителей информации, то библиотека располагает  небольшим количеством различных энциклопедий, справочников, словарей.       </w:t>
      </w: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библиотеки в начальной школе с 10.00 до 16.00.</w:t>
      </w: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</w:t>
      </w: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  3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02, из них читателей учащихся 1-4 классов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02человек.</w:t>
      </w: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учителей 12, из них читателей 12</w:t>
      </w: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работники - 10</w:t>
      </w: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основными задачами, стоящими перед школьной библиотекой были:</w:t>
      </w:r>
    </w:p>
    <w:p w:rsidR="009E57C1" w:rsidRPr="009E57C1" w:rsidRDefault="009E57C1" w:rsidP="009E57C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информационно-документальной поддержки учебно-воспитательного процесса и самообразования учащихся и педагогов;</w:t>
      </w:r>
    </w:p>
    <w:p w:rsidR="009E57C1" w:rsidRPr="009E57C1" w:rsidRDefault="009E57C1" w:rsidP="009E57C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школьников информационной культуры и культуры чтения;</w:t>
      </w:r>
    </w:p>
    <w:p w:rsidR="009E57C1" w:rsidRPr="009E57C1" w:rsidRDefault="00EA3236" w:rsidP="009E57C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мотивации к чтению, уважения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книге;</w:t>
      </w:r>
    </w:p>
    <w:p w:rsidR="009E57C1" w:rsidRPr="009E57C1" w:rsidRDefault="009E57C1" w:rsidP="009E57C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информационно-библиотечных и библиографических услуг;</w:t>
      </w:r>
    </w:p>
    <w:p w:rsidR="009E57C1" w:rsidRPr="009E57C1" w:rsidRDefault="009E57C1" w:rsidP="009E57C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Способствовать: формированию чувства патриотизма, гражданственности, любви к природе; комплексному обеспечению здорового образа жизни.</w:t>
      </w: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C1" w:rsidRPr="00EA3236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9 учебном году школьная библиотека работала по плану, опираясь на разделы общешкольного плана и велась по направлениям:</w:t>
      </w:r>
    </w:p>
    <w:p w:rsidR="009E57C1" w:rsidRPr="009E57C1" w:rsidRDefault="009E57C1" w:rsidP="009E57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формирование, комплектование и сохранность фонда;</w:t>
      </w:r>
    </w:p>
    <w:p w:rsidR="009E57C1" w:rsidRPr="009E57C1" w:rsidRDefault="009E57C1" w:rsidP="009E57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пополнение материала в рубрике «Библиотека» на сайте школы.</w:t>
      </w:r>
    </w:p>
    <w:p w:rsidR="009E57C1" w:rsidRPr="009E57C1" w:rsidRDefault="009E57C1" w:rsidP="009E57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C1" w:rsidRPr="009E57C1" w:rsidRDefault="009E57C1" w:rsidP="009E57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консультационной помощи педагогам, учащимся, родителям в получении информации из библиотеки;</w:t>
      </w:r>
    </w:p>
    <w:p w:rsidR="009E57C1" w:rsidRPr="009E57C1" w:rsidRDefault="009E57C1" w:rsidP="009E57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учителей в получении информации о педагогической и методической литературе, о новых средствах обучения;</w:t>
      </w:r>
    </w:p>
    <w:p w:rsidR="009E57C1" w:rsidRPr="009E57C1" w:rsidRDefault="009E57C1" w:rsidP="009E57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условий учащимся, учителям, родителям для чтения книг, периодики, работы с компьютерными программами;</w:t>
      </w:r>
    </w:p>
    <w:p w:rsidR="009E57C1" w:rsidRPr="009E57C1" w:rsidRDefault="009E57C1" w:rsidP="009E57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и массовая работа с учащимися;</w:t>
      </w: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8 -2019 учебном году в начальной школе все учебники соответствуют Федеральному перечню учебников.</w:t>
      </w:r>
    </w:p>
    <w:p w:rsidR="009E57C1" w:rsidRPr="009E57C1" w:rsidRDefault="00EA3236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Составлению заказа на новые учебники предшествует большая подготовительная работа. Проводится анализ состояния обеспеченности учащихся 1-4 классов учебниками на новый учебный год, прорабатывается Федеральный перечень учебников, составляется предварительный заказ на необходимые учебники для начальной школы. Вся эта информация доводится до учителей.</w:t>
      </w:r>
    </w:p>
    <w:p w:rsidR="009E57C1" w:rsidRPr="009E57C1" w:rsidRDefault="00EA3236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сохранности учебников в течение всего учебного года проводилась постоянная работа с учащимися по сохранности книжного и учебного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онда, ликвидации задолженности 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за прошлый учебный год 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бережному отношению к книге. В сентябре – ноябре месяце согласно плану работы школьной библиотеки были проведены рейды  среди учащихся  1 - 4 классов  «Сохраним школьный учебник».  Цель проверок  — научить ребят правильному и бережному обращению с библиотечными учебниками. Задача акции: устранить неаккуратное обращение с учебниками. Рейды  показали, что не все учащиеся бережно отно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сятся к школьным учебникам. У 15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обучающихся в начале проверки новые учебники были без обложек. После рейда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-проверки и бесед библиотекаря 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классными руководителями, родителями, учащимися многие ребята 1-4-х классов привел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свои учебники в порядок. Очень радовало, 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родители вместе со своими детьми подошли к этому вопросу с пониманием и всей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ветственностью. Всю информацию 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рейд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можно 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найти на информационном</w:t>
      </w:r>
      <w:r w:rsidR="009E57C1" w:rsidRPr="00EA32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D6028" w:rsidRPr="002D60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E57C1" w:rsidRPr="00D57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стенде  « Как  живешь, учебник?» 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рейдо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лучшим учащимся были вручены 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расочные закладки, что вызвало </w:t>
      </w:r>
      <w:r w:rsidR="009E57C1" w:rsidRPr="00EA32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 остальных ребят.  Необходимо  продолжить  работу по сохранности учебников школьной библиотеки и искать новые  интересные формы работы.</w:t>
      </w:r>
    </w:p>
    <w:p w:rsidR="009E57C1" w:rsidRPr="009E57C1" w:rsidRDefault="00EA3236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направлением деятельности библиотеки является </w:t>
      </w:r>
      <w:r w:rsidR="009E57C1" w:rsidRPr="009E5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раскрытие фонда через выставки.</w:t>
      </w:r>
      <w:r w:rsidR="009E57C1" w:rsidRPr="009E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оформляются разнообразные выставки как к юбилейным и знаменательным датам, так и к различным мероприятиям. Особое внимание уделяется выставкам, посвященным писателям-юбилярам. Наиболее значимыми и удачными были выставки к календарным датам, декадам.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Подбирая материал к этим выставкам, стараешься рассказать не только историю праздника, сообщить интересные факты, но и предложить литературу с выставки и побеседовать с читателями.</w:t>
      </w:r>
    </w:p>
    <w:p w:rsidR="00EA3236" w:rsidRDefault="00F30090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Постоянным вниманием  у читателей пользуются тематические фотовыставки, которые организуются на абонементе в библиотеке школы и являются дополнением к книжным выставкам.  Боль</w:t>
      </w:r>
      <w:r w:rsidR="00EA3236">
        <w:rPr>
          <w:rFonts w:ascii="Times New Roman" w:eastAsia="Times New Roman" w:hAnsi="Times New Roman" w:cs="Times New Roman"/>
          <w:sz w:val="28"/>
          <w:szCs w:val="28"/>
          <w:lang w:eastAsia="ru-RU"/>
        </w:rPr>
        <w:t>шой</w:t>
      </w: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  у</w:t>
      </w:r>
      <w:proofErr w:type="gramEnd"/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учащихся  и </w:t>
      </w:r>
      <w:r w:rsidR="00E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  вызвали  фотовыставки ко дням рождения </w:t>
      </w:r>
      <w:proofErr w:type="spellStart"/>
      <w:r w:rsidR="00E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Н.Н.Носова</w:t>
      </w:r>
      <w:proofErr w:type="spellEnd"/>
      <w:r w:rsidR="00E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30090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В.Ю.Драгунского</w:t>
      </w:r>
      <w:proofErr w:type="spellEnd"/>
      <w:r w:rsidR="00F3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30090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П.П.Бажова</w:t>
      </w:r>
      <w:proofErr w:type="spellEnd"/>
      <w:r w:rsidR="00F3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3009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В.В.Бианки</w:t>
      </w:r>
      <w:proofErr w:type="spellEnd"/>
      <w:r w:rsidR="00F3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30090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И.А.Крылова</w:t>
      </w:r>
      <w:proofErr w:type="spellEnd"/>
      <w:r w:rsidR="00F3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9E57C1" w:rsidRPr="009E57C1" w:rsidRDefault="00F30090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библиотечного обслуживания является  индивидуальное,  групповое и массовое библиотечно-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библиографическое обслуживание. Основными формами информационной работы с читателями являются беседы различного характера и информационно-наглядные стенды.</w:t>
      </w:r>
    </w:p>
    <w:p w:rsidR="009E57C1" w:rsidRPr="009E57C1" w:rsidRDefault="00F30090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читателями </w:t>
      </w:r>
      <w:proofErr w:type="gramStart"/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  традиционные</w:t>
      </w:r>
      <w:proofErr w:type="gramEnd"/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и методы работы: обзоры, книжные выставки, беседы, просмотры литературы, викторины, библиотечные уроки,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удовлетворение культурно- информационных потребностей читателей, объединенных общими интересами с использованием компьютерных технологий. Оказывается консультационная помощь в поиске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выборе источников информации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Школьная библиотека работает в тесном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трудничестве с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классными руководителями. Для учителей была подготовлена информационная папка «Информация для педагогов из библиотеки». По требованиям учителей подбирается материал и литература  по темам при подготовке и проведении открытых уроков, предметных недель, классных часов, общешкольных мероприятий.</w:t>
      </w: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 пропаганде книг и привлечению учащихся к чтению широко используются наглядные формы пропаганды - это информационно-наглядные стенды, школьная газета, листовки, буклеты, закладки. Самым активным участникам конкурсов, викторин, литературных игр при проведении мероприятий  вручаются книжные закладки, сделанные и отпечатанные на компьютере.</w:t>
      </w: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Массовые мероприятия</w:t>
      </w:r>
    </w:p>
    <w:p w:rsidR="009E57C1" w:rsidRPr="009E57C1" w:rsidRDefault="00F30090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Эффективными формами библиотечной работы в школьной библиотеке являются массовые мероприятия, т.к. именно на внеурочных мероприятиях происходит живое общение с ребятами. Цель массовых мероприятий - это привлечение внимания к библиотеке, чтению, информации учащихся и не читающих ребят. В работе с детьми используются разнообразные формы и методы, которые выбираются и планируются библиотекарем, исходя из возможностей библиотеки, наиболее эффективные в воспитательном плане и интересные детям.</w:t>
      </w:r>
    </w:p>
    <w:p w:rsidR="009E57C1" w:rsidRPr="009E57C1" w:rsidRDefault="002D6028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</w:t>
      </w:r>
    </w:p>
    <w:p w:rsidR="009E57C1" w:rsidRPr="009E57C1" w:rsidRDefault="00F30090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анализ деятельности библиотеки с учетом соответствия библиотечно-библиографического обслуживания в школе, а также плана работы. Анализ работы за этот год показал, что в этом году была проведена большая работа по всем направлениям. Много внимания уделялось вопросам формирования библиотечного фонда, работе с библиотечным и учебным фондом, его комплектованию, списанию, справочно-библиографической работе, </w:t>
      </w:r>
      <w:proofErr w:type="spellStart"/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</w:t>
      </w:r>
      <w:proofErr w:type="spellEnd"/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информационному обслуживанию читателей, а также массовой работе с читателями по привлечению внимания учащихся и педагогов к библиотеке, книге, чтению, работе с документацией, организации работы библиотеки в начальной школе, созданию современного имиджа библиотеки, повышению своего профессионального уровня.  Библиотека развивала и </w:t>
      </w:r>
      <w:r w:rsidR="009E57C1"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поддерживала в детях привычку и радость чтения и учения, а так же потребность пользоваться библиотекой в течение всей жизни. Библиотека пропагандировала чтение, а так же ресурсы школьной библиотеки как внутри школы, так и за её пределами. Старалась добиться систематического чтения, прививала интерес к периодической печати (детские журналы), вела работу с читательским активом. Проведены не все запланированные мероприятия.</w:t>
      </w: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Выявлены основные проблемы, над кот</w:t>
      </w:r>
      <w:r w:rsidR="00F30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орыми необходимо работать в 2019 - 2020</w:t>
      </w:r>
      <w:r w:rsidRPr="009E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году:</w:t>
      </w: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1.Б</w:t>
      </w:r>
      <w:r w:rsidR="00F30090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иблиотека нуждается в фонде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художественной, методической  и справочной литературы, </w:t>
      </w:r>
      <w:r w:rsidR="00F3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необходимо 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акцию «Подари книгу школе».</w:t>
      </w: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2.Библиотека нуждается в  новом  библиотечном оборудовании, стеллажах, информационных стендах.</w:t>
      </w: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>3.Активизировать читательскую активность у школьников, находить новые формы приобщения детей к чтению.</w:t>
      </w: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Библиотекарь: </w:t>
      </w:r>
      <w:r w:rsidR="00F3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Богачёва</w:t>
      </w:r>
      <w:r w:rsidRPr="009E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9E57C1" w:rsidRPr="009E57C1" w:rsidRDefault="009E57C1" w:rsidP="009E57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C1" w:rsidRPr="00EA3236" w:rsidRDefault="009E57C1" w:rsidP="009E57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C1" w:rsidRDefault="009E57C1" w:rsidP="009E57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090" w:rsidRDefault="00F30090" w:rsidP="009E57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090" w:rsidRDefault="00F30090" w:rsidP="009E57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090" w:rsidRDefault="00F30090" w:rsidP="009E57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090" w:rsidRDefault="00F30090" w:rsidP="009E57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090" w:rsidRDefault="00F30090" w:rsidP="009E57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090" w:rsidRPr="001D0AAA" w:rsidRDefault="00F30090" w:rsidP="009E57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28" w:rsidRPr="001D0AAA" w:rsidRDefault="002D6028" w:rsidP="009E57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28" w:rsidRPr="001D0AAA" w:rsidRDefault="002D6028" w:rsidP="009E57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28" w:rsidRPr="001D0AAA" w:rsidRDefault="002D6028" w:rsidP="009E57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28" w:rsidRPr="001D0AAA" w:rsidRDefault="002D6028" w:rsidP="009E57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C1" w:rsidRPr="009E57C1" w:rsidRDefault="009E57C1" w:rsidP="009E57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27" w:rsidRDefault="00D57B27" w:rsidP="009E57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27" w:rsidRDefault="00D57B27" w:rsidP="009E57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27" w:rsidRDefault="00D57B27" w:rsidP="009E57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57B27" w:rsidSect="00D57B27">
      <w:pgSz w:w="11906" w:h="16838"/>
      <w:pgMar w:top="964" w:right="851" w:bottom="1134" w:left="1418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C372B"/>
    <w:multiLevelType w:val="hybridMultilevel"/>
    <w:tmpl w:val="57C23C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E07E4"/>
    <w:multiLevelType w:val="hybridMultilevel"/>
    <w:tmpl w:val="259A0E3A"/>
    <w:lvl w:ilvl="0" w:tplc="86A62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740EB"/>
    <w:multiLevelType w:val="hybridMultilevel"/>
    <w:tmpl w:val="CBCCFE28"/>
    <w:lvl w:ilvl="0" w:tplc="7BFCFF88">
      <w:start w:val="1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7AD276B"/>
    <w:multiLevelType w:val="multilevel"/>
    <w:tmpl w:val="C130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553F8D"/>
    <w:multiLevelType w:val="hybridMultilevel"/>
    <w:tmpl w:val="D312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1"/>
    <w:rsid w:val="001B2CFD"/>
    <w:rsid w:val="001D0AAA"/>
    <w:rsid w:val="002D6028"/>
    <w:rsid w:val="00421F17"/>
    <w:rsid w:val="005A314B"/>
    <w:rsid w:val="00653331"/>
    <w:rsid w:val="00852830"/>
    <w:rsid w:val="009E57C1"/>
    <w:rsid w:val="00AC0CC7"/>
    <w:rsid w:val="00B71606"/>
    <w:rsid w:val="00D57B27"/>
    <w:rsid w:val="00DF7A33"/>
    <w:rsid w:val="00EA3236"/>
    <w:rsid w:val="00F14003"/>
    <w:rsid w:val="00F3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B1C57-2016-4B96-8DBA-F6CF1627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7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528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D6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Наталья Карамышева</cp:lastModifiedBy>
  <cp:revision>5</cp:revision>
  <cp:lastPrinted>2019-06-05T12:45:00Z</cp:lastPrinted>
  <dcterms:created xsi:type="dcterms:W3CDTF">2019-06-04T15:08:00Z</dcterms:created>
  <dcterms:modified xsi:type="dcterms:W3CDTF">2020-03-19T17:19:00Z</dcterms:modified>
</cp:coreProperties>
</file>