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B6" w:rsidRDefault="000C5A77">
      <w:pPr>
        <w:pStyle w:val="a3"/>
        <w:ind w:left="1416"/>
      </w:pPr>
      <w:r>
        <w:rPr>
          <w:b/>
          <w:sz w:val="48"/>
          <w:szCs w:val="48"/>
        </w:rPr>
        <w:t xml:space="preserve">   </w:t>
      </w:r>
    </w:p>
    <w:p w:rsidR="000C5A77" w:rsidRPr="000E32B6" w:rsidRDefault="000C5A77" w:rsidP="000C5A77">
      <w:pPr>
        <w:pStyle w:val="a3"/>
        <w:spacing w:after="0"/>
        <w:ind w:left="1416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E32B6">
        <w:rPr>
          <w:rFonts w:ascii="Times New Roman" w:hAnsi="Times New Roman" w:cs="Times New Roman"/>
          <w:b/>
          <w:i/>
          <w:sz w:val="48"/>
          <w:szCs w:val="48"/>
        </w:rPr>
        <w:t>Национальная безопасность</w:t>
      </w:r>
    </w:p>
    <w:p w:rsidR="002D76B6" w:rsidRPr="000E32B6" w:rsidRDefault="000C5A77" w:rsidP="000C5A77">
      <w:pPr>
        <w:pStyle w:val="a3"/>
        <w:spacing w:after="0"/>
        <w:ind w:left="1416"/>
        <w:jc w:val="center"/>
        <w:rPr>
          <w:rFonts w:ascii="Times New Roman" w:hAnsi="Times New Roman" w:cs="Times New Roman"/>
          <w:i/>
        </w:rPr>
      </w:pPr>
      <w:r w:rsidRPr="000E32B6">
        <w:rPr>
          <w:rFonts w:ascii="Times New Roman" w:hAnsi="Times New Roman" w:cs="Times New Roman"/>
          <w:b/>
          <w:i/>
          <w:sz w:val="48"/>
          <w:szCs w:val="48"/>
        </w:rPr>
        <w:t>Российской Федерации.</w:t>
      </w:r>
    </w:p>
    <w:p w:rsidR="002D76B6" w:rsidRPr="000E32B6" w:rsidRDefault="000C5A77" w:rsidP="000C5A77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E32B6">
        <w:rPr>
          <w:rFonts w:ascii="Times New Roman" w:hAnsi="Times New Roman" w:cs="Times New Roman"/>
          <w:b/>
          <w:i/>
          <w:sz w:val="48"/>
          <w:szCs w:val="48"/>
        </w:rPr>
        <w:t xml:space="preserve">      Экстремизм. Терроризм. Нацизм</w:t>
      </w:r>
    </w:p>
    <w:p w:rsidR="000C5A77" w:rsidRDefault="000C5A77" w:rsidP="000C5A77">
      <w:pPr>
        <w:pStyle w:val="a3"/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C5A77" w:rsidRDefault="000C5A77" w:rsidP="000C5A77">
      <w:pPr>
        <w:pStyle w:val="a3"/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C5A77" w:rsidRPr="000C5A77" w:rsidRDefault="000C5A77" w:rsidP="000C5A77">
      <w:pPr>
        <w:pStyle w:val="a3"/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6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3"/>
        <w:gridCol w:w="4370"/>
        <w:gridCol w:w="1130"/>
        <w:gridCol w:w="1505"/>
        <w:gridCol w:w="2527"/>
      </w:tblGrid>
      <w:tr w:rsidR="002D76B6" w:rsidRPr="000C5A77" w:rsidTr="000C5A77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7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Содержание работы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7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7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7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D76B6" w:rsidRPr="000C5A77" w:rsidTr="000C5A77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2D76B6" w:rsidP="000C5A77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77">
              <w:rPr>
                <w:rFonts w:ascii="Times New Roman" w:hAnsi="Times New Roman" w:cs="Times New Roman"/>
                <w:sz w:val="24"/>
                <w:szCs w:val="24"/>
              </w:rPr>
              <w:t>Классный час «О терроризме и террористах».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5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A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C5A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7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1A5E62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5E62">
              <w:rPr>
                <w:rFonts w:ascii="Times New Roman" w:hAnsi="Times New Roman" w:cs="Times New Roman"/>
                <w:sz w:val="24"/>
                <w:szCs w:val="24"/>
              </w:rPr>
              <w:t>Классные руководит.</w:t>
            </w:r>
          </w:p>
          <w:p w:rsidR="002D76B6" w:rsidRPr="001A5E62" w:rsidRDefault="001A5E6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5E62">
              <w:rPr>
                <w:rFonts w:ascii="Times New Roman" w:hAnsi="Times New Roman" w:cs="Times New Roman"/>
              </w:rPr>
              <w:t>Богачёва Н.В.</w:t>
            </w:r>
          </w:p>
        </w:tc>
      </w:tr>
      <w:tr w:rsidR="002D76B6" w:rsidRPr="000C5A77" w:rsidTr="000C5A77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2D76B6" w:rsidP="000C5A77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77">
              <w:rPr>
                <w:rFonts w:ascii="Times New Roman" w:hAnsi="Times New Roman" w:cs="Times New Roman"/>
                <w:sz w:val="24"/>
                <w:szCs w:val="24"/>
              </w:rPr>
              <w:t>Классный час «Экстремизм – что это такое?».</w:t>
            </w:r>
            <w:bookmarkStart w:id="0" w:name="_GoBack"/>
            <w:bookmarkEnd w:id="0"/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5A7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1A5E62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5E62">
              <w:rPr>
                <w:rFonts w:ascii="Times New Roman" w:hAnsi="Times New Roman" w:cs="Times New Roman"/>
                <w:sz w:val="24"/>
                <w:szCs w:val="24"/>
              </w:rPr>
              <w:t>Классные руководит.</w:t>
            </w:r>
          </w:p>
          <w:p w:rsidR="002D76B6" w:rsidRPr="001A5E62" w:rsidRDefault="001A5E6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5E62">
              <w:rPr>
                <w:rFonts w:ascii="Times New Roman" w:hAnsi="Times New Roman" w:cs="Times New Roman"/>
              </w:rPr>
              <w:t>Богачёва Н.В.</w:t>
            </w:r>
          </w:p>
        </w:tc>
      </w:tr>
      <w:tr w:rsidR="002D76B6" w:rsidRPr="000C5A77" w:rsidTr="000C5A77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2D76B6" w:rsidP="000C5A77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77">
              <w:rPr>
                <w:rFonts w:ascii="Times New Roman" w:hAnsi="Times New Roman" w:cs="Times New Roman"/>
                <w:sz w:val="24"/>
                <w:szCs w:val="24"/>
              </w:rPr>
              <w:t>Библиографический обзор «Что такое компьютерный и «словесный» терроризм.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5A77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1A5E62" w:rsidRDefault="001A5E6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5E62">
              <w:rPr>
                <w:rFonts w:ascii="Times New Roman" w:hAnsi="Times New Roman" w:cs="Times New Roman"/>
              </w:rPr>
              <w:t xml:space="preserve">Богачёва </w:t>
            </w:r>
            <w:proofErr w:type="gramStart"/>
            <w:r w:rsidRPr="001A5E62">
              <w:rPr>
                <w:rFonts w:ascii="Times New Roman" w:hAnsi="Times New Roman" w:cs="Times New Roman"/>
              </w:rPr>
              <w:t>Н.В.</w:t>
            </w:r>
            <w:r w:rsidR="005C3C53" w:rsidRPr="001A5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2D76B6" w:rsidRPr="000C5A77" w:rsidTr="000C5A77"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2D76B6" w:rsidP="000C5A77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77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«Дети против террора»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C53" w:rsidRPr="001A5E62" w:rsidRDefault="005C3C5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5E62">
              <w:rPr>
                <w:rFonts w:ascii="Times New Roman" w:hAnsi="Times New Roman" w:cs="Times New Roman"/>
                <w:sz w:val="24"/>
                <w:szCs w:val="24"/>
              </w:rPr>
              <w:t>Коваленко Н.И.</w:t>
            </w:r>
          </w:p>
          <w:p w:rsidR="002D76B6" w:rsidRPr="001A5E62" w:rsidRDefault="001A5E6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5E62">
              <w:rPr>
                <w:rFonts w:ascii="Times New Roman" w:hAnsi="Times New Roman" w:cs="Times New Roman"/>
              </w:rPr>
              <w:t>Богачёва Н.В.</w:t>
            </w:r>
          </w:p>
        </w:tc>
      </w:tr>
      <w:tr w:rsidR="002D76B6" w:rsidRPr="000C5A77" w:rsidTr="000C5A77">
        <w:tc>
          <w:tcPr>
            <w:tcW w:w="7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2D76B6" w:rsidP="000C5A77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77">
              <w:rPr>
                <w:rFonts w:ascii="Times New Roman" w:hAnsi="Times New Roman" w:cs="Times New Roman"/>
                <w:sz w:val="24"/>
                <w:szCs w:val="24"/>
              </w:rPr>
              <w:t>Редактирование и пополнение Федерального списка Экстремальных материалов. Федеральный закон «О противодействии экстремистской деятельности»</w:t>
            </w:r>
          </w:p>
        </w:tc>
        <w:tc>
          <w:tcPr>
            <w:tcW w:w="11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2D76B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0C5A77" w:rsidRDefault="000C5A7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C5A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B6" w:rsidRPr="001A5E62" w:rsidRDefault="001A5E6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5E62">
              <w:rPr>
                <w:rFonts w:ascii="Times New Roman" w:hAnsi="Times New Roman" w:cs="Times New Roman"/>
              </w:rPr>
              <w:t>Богачёва Н.В.</w:t>
            </w:r>
          </w:p>
        </w:tc>
      </w:tr>
    </w:tbl>
    <w:p w:rsidR="002D76B6" w:rsidRDefault="002D76B6">
      <w:pPr>
        <w:pStyle w:val="a3"/>
      </w:pPr>
    </w:p>
    <w:sectPr w:rsidR="002D76B6">
      <w:pgSz w:w="11906" w:h="16838"/>
      <w:pgMar w:top="480" w:right="480" w:bottom="480" w:left="4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32592"/>
    <w:multiLevelType w:val="hybridMultilevel"/>
    <w:tmpl w:val="197C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B6"/>
    <w:rsid w:val="000C5A77"/>
    <w:rsid w:val="000E32B6"/>
    <w:rsid w:val="001A5E62"/>
    <w:rsid w:val="002D76B6"/>
    <w:rsid w:val="005C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19BC0-A6D1-4077-A4D9-CC4DCBCF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Lucida Sans Unicode" w:hAnsi="Calibri" w:cs="Calibri"/>
      <w:color w:val="00000A"/>
      <w:lang w:eastAsia="en-US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Карамышева</cp:lastModifiedBy>
  <cp:revision>5</cp:revision>
  <dcterms:created xsi:type="dcterms:W3CDTF">2015-10-13T16:25:00Z</dcterms:created>
  <dcterms:modified xsi:type="dcterms:W3CDTF">2020-03-19T19:35:00Z</dcterms:modified>
</cp:coreProperties>
</file>