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E4" w:rsidRDefault="001C54E4" w:rsidP="001C54E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 </w:t>
      </w:r>
      <w:proofErr w:type="gramStart"/>
      <w:r w:rsidR="00370F76">
        <w:rPr>
          <w:rFonts w:ascii="Times New Roman" w:hAnsi="Times New Roman" w:cs="Times New Roman"/>
          <w:b/>
          <w:sz w:val="36"/>
          <w:u w:val="single"/>
        </w:rPr>
        <w:t>А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класса</w:t>
      </w:r>
    </w:p>
    <w:p w:rsidR="001C54E4" w:rsidRDefault="001C54E4" w:rsidP="001C54E4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на период </w:t>
      </w:r>
      <w:r w:rsidR="00DA204A">
        <w:rPr>
          <w:rFonts w:ascii="Times New Roman" w:hAnsi="Times New Roman" w:cs="Times New Roman"/>
          <w:b/>
          <w:sz w:val="36"/>
          <w:u w:val="single"/>
        </w:rPr>
        <w:t>20.04.2020 – 24</w:t>
      </w:r>
      <w:r>
        <w:rPr>
          <w:rFonts w:ascii="Times New Roman" w:hAnsi="Times New Roman" w:cs="Times New Roman"/>
          <w:b/>
          <w:sz w:val="36"/>
          <w:u w:val="single"/>
        </w:rPr>
        <w:t>.04.2020 г.</w:t>
      </w:r>
    </w:p>
    <w:p w:rsidR="001C54E4" w:rsidRDefault="001C54E4" w:rsidP="00370F76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</w:rPr>
        <w:t xml:space="preserve"> В.П., Горецкий В.Г.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., ч. 2.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ч. 2.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Плешаков А.А. Окружающий мир.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5"/>
        <w:tblpPr w:leftFromText="180" w:rightFromText="180" w:vertAnchor="text" w:horzAnchor="page" w:tblpX="628" w:tblpY="379"/>
        <w:tblW w:w="10937" w:type="dxa"/>
        <w:tblLook w:val="04A0" w:firstRow="1" w:lastRow="0" w:firstColumn="1" w:lastColumn="0" w:noHBand="0" w:noVBand="1"/>
      </w:tblPr>
      <w:tblGrid>
        <w:gridCol w:w="2204"/>
        <w:gridCol w:w="3217"/>
        <w:gridCol w:w="3263"/>
        <w:gridCol w:w="2253"/>
      </w:tblGrid>
      <w:tr w:rsidR="001C54E4" w:rsidTr="00370F76">
        <w:trPr>
          <w:trHeight w:val="45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сайте ЯК</w:t>
            </w:r>
            <w:r w:rsidR="001C54E4"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82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370F76">
              <w:rPr>
                <w:b w:val="0"/>
                <w:bCs w:val="0"/>
                <w:sz w:val="24"/>
                <w:szCs w:val="24"/>
              </w:rPr>
              <w:t>Тема 9</w:t>
            </w:r>
            <w:r w:rsidR="001C54E4" w:rsidRPr="00370F76">
              <w:rPr>
                <w:b w:val="0"/>
                <w:sz w:val="24"/>
                <w:szCs w:val="24"/>
              </w:rPr>
              <w:t xml:space="preserve"> «</w:t>
            </w:r>
            <w:r w:rsidRPr="00370F76">
              <w:rPr>
                <w:b w:val="0"/>
                <w:sz w:val="24"/>
                <w:szCs w:val="24"/>
              </w:rPr>
              <w:t>Местоимение»</w:t>
            </w:r>
          </w:p>
          <w:p w:rsidR="00582682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370F76">
              <w:rPr>
                <w:b w:val="0"/>
                <w:sz w:val="24"/>
                <w:szCs w:val="24"/>
              </w:rPr>
              <w:t>Подтемы</w:t>
            </w:r>
            <w:proofErr w:type="spellEnd"/>
            <w:r w:rsidRPr="00370F76">
              <w:rPr>
                <w:b w:val="0"/>
                <w:sz w:val="24"/>
                <w:szCs w:val="24"/>
              </w:rPr>
              <w:t>:</w:t>
            </w:r>
          </w:p>
          <w:p w:rsidR="00582682" w:rsidRPr="00370F76" w:rsidRDefault="00582682" w:rsidP="00370F76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370F76">
              <w:rPr>
                <w:b w:val="0"/>
              </w:rPr>
              <w:t>1.</w:t>
            </w:r>
            <w:hyperlink r:id="rId5" w:history="1">
              <w:r w:rsidRPr="00370F76">
                <w:rPr>
                  <w:rStyle w:val="a3"/>
                  <w:b w:val="0"/>
                  <w:color w:val="auto"/>
                </w:rPr>
                <w:t>Личные местоимения</w:t>
              </w:r>
            </w:hyperlink>
          </w:p>
          <w:p w:rsidR="001C54E4" w:rsidRPr="00370F76" w:rsidRDefault="001C54E4" w:rsidP="00370F76">
            <w:pPr>
              <w:pStyle w:val="a4"/>
              <w:numPr>
                <w:ilvl w:val="0"/>
                <w:numId w:val="1"/>
              </w:num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Личные местоимения 1, 2, 3-го лица. Лицо и число личных местоимений.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С92-94 правило,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159,160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Род местоимений 3-го лица единственного числа.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С95-96 правило,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161,163,164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97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166,167</w:t>
            </w:r>
          </w:p>
        </w:tc>
      </w:tr>
      <w:tr w:rsidR="001C54E4" w:rsidTr="00370F7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 по теме «Местоимение»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Тренажер с.</w:t>
            </w:r>
            <w:r w:rsidR="00582682" w:rsidRPr="00370F76">
              <w:rPr>
                <w:rFonts w:ascii="Times New Roman" w:hAnsi="Times New Roman" w:cs="Times New Roman"/>
                <w:sz w:val="24"/>
                <w:szCs w:val="24"/>
              </w:rPr>
              <w:t>83,Проверь себя с. 98</w:t>
            </w:r>
          </w:p>
        </w:tc>
      </w:tr>
      <w:tr w:rsidR="001C54E4" w:rsidTr="00370F76">
        <w:trPr>
          <w:trHeight w:val="44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</w:t>
            </w:r>
            <w:r w:rsidR="004D64BC"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ом (русском языке)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70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Михалков. Подушечка.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E4" w:rsidTr="00370F76">
        <w:trPr>
          <w:trHeight w:val="227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8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5E461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14"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1C54E4" w:rsidRPr="00370F76" w:rsidRDefault="005E461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408" w:rsidRPr="00370F76">
              <w:rPr>
                <w:rFonts w:ascii="Times New Roman" w:hAnsi="Times New Roman" w:cs="Times New Roman"/>
                <w:sz w:val="24"/>
                <w:szCs w:val="24"/>
              </w:rPr>
              <w:t>одтемы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30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665"/>
              <w:gridCol w:w="81"/>
            </w:tblGrid>
            <w:tr w:rsidR="00370F76" w:rsidRPr="00370F76" w:rsidTr="00370F76">
              <w:trPr>
                <w:trHeight w:val="5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370F7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0C497D" w:rsidP="00370F7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Present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Simple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General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information</w:t>
                    </w:r>
                    <w:proofErr w:type="spellEnd"/>
                  </w:hyperlink>
                  <w:r w:rsidR="005E4614"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370F7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0F76" w:rsidRPr="00370F76" w:rsidTr="00370F76">
              <w:trPr>
                <w:trHeight w:val="5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370F7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0C497D" w:rsidP="00370F7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Present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Simple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Positive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sentence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370F7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4614" w:rsidRPr="00370F76" w:rsidRDefault="005E461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7 тема: «Животные» 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13" w:rsidRPr="00370F76"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.), 4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(уст), правила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13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49-51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.),  5(уст), правила</w:t>
            </w:r>
          </w:p>
        </w:tc>
      </w:tr>
      <w:tr w:rsidR="001C54E4" w:rsidTr="00370F76">
        <w:trPr>
          <w:trHeight w:val="227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 «Ещё мама»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С.137-140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 «Ещё мама»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141-143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«Золотые слова»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144-148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 с 144-153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149-153</w:t>
            </w:r>
          </w:p>
        </w:tc>
      </w:tr>
      <w:tr w:rsidR="001C54E4" w:rsidTr="00370F76">
        <w:trPr>
          <w:trHeight w:val="386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E4" w:rsidRPr="00370F76" w:rsidRDefault="001C54E4" w:rsidP="00370F7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CD1C75"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 «</w:t>
            </w:r>
            <w:r w:rsidR="00CD1C75"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Трехзначные числа»</w:t>
            </w:r>
          </w:p>
          <w:p w:rsidR="001C54E4" w:rsidRPr="00370F76" w:rsidRDefault="001C54E4" w:rsidP="00370F7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D1C75" w:rsidRPr="00370F76" w:rsidRDefault="001C54E4" w:rsidP="00370F76"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0"/>
              <w:outlineLvl w:val="3"/>
              <w:rPr>
                <w:b w:val="0"/>
                <w:bCs w:val="0"/>
              </w:rPr>
            </w:pPr>
            <w:r w:rsidRPr="00370F76">
              <w:rPr>
                <w:b w:val="0"/>
              </w:rPr>
              <w:t>1.</w:t>
            </w:r>
            <w:r w:rsidR="00CD1C75" w:rsidRPr="00370F76">
              <w:rPr>
                <w:b w:val="0"/>
                <w:bCs w:val="0"/>
              </w:rPr>
              <w:t xml:space="preserve"> </w:t>
            </w:r>
            <w:hyperlink r:id="rId8" w:history="1">
              <w:r w:rsidR="00CD1C75" w:rsidRPr="00370F76">
                <w:rPr>
                  <w:b w:val="0"/>
                  <w:bCs w:val="0"/>
                </w:rPr>
                <w:t>Нумерация</w:t>
              </w:r>
            </w:hyperlink>
          </w:p>
          <w:p w:rsidR="00CD1C75" w:rsidRPr="00370F76" w:rsidRDefault="00CD1C75" w:rsidP="00370F76"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0"/>
              <w:outlineLvl w:val="3"/>
              <w:rPr>
                <w:b w:val="0"/>
                <w:bCs w:val="0"/>
              </w:rPr>
            </w:pPr>
            <w:r w:rsidRPr="00370F76">
              <w:rPr>
                <w:b w:val="0"/>
              </w:rPr>
              <w:t>2.</w:t>
            </w:r>
            <w:hyperlink r:id="rId9" w:history="1">
              <w:r w:rsidRPr="00370F76">
                <w:rPr>
                  <w:b w:val="0"/>
                </w:rPr>
                <w:t>Сложение и вычитание трёхзначных чисел</w:t>
              </w:r>
            </w:hyperlink>
          </w:p>
          <w:p w:rsidR="00CD1C75" w:rsidRPr="00370F76" w:rsidRDefault="00CD1C75" w:rsidP="00370F76">
            <w:pPr>
              <w:numPr>
                <w:ilvl w:val="0"/>
                <w:numId w:val="4"/>
              </w:numPr>
              <w:ind w:left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10" w:history="1">
              <w:r w:rsidRPr="00370F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Умножение и деление трёхзначного числа на однозначное число</w:t>
              </w:r>
            </w:hyperlink>
          </w:p>
          <w:p w:rsidR="001C54E4" w:rsidRPr="00370F76" w:rsidRDefault="001C54E4" w:rsidP="00370F7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вида 260 + 310,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670 – 140.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С.69 №1,2,3,5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70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 1, 2, 3, 6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трехзначных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чисел.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С 71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  <w:r w:rsidR="008717F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2, 3 (У), 4,5 (у), 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вычитания трехзначных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чисел.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  <w:r w:rsidR="008717F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 1, 2.,4,6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370F76">
              <w:rPr>
                <w:b w:val="0"/>
                <w:sz w:val="24"/>
                <w:szCs w:val="24"/>
                <w:lang w:eastAsia="en-US"/>
              </w:rPr>
              <w:t>Тема 5</w:t>
            </w:r>
            <w:r w:rsidR="00370F76" w:rsidRPr="00370F76">
              <w:rPr>
                <w:b w:val="0"/>
                <w:sz w:val="24"/>
                <w:szCs w:val="24"/>
                <w:lang w:eastAsia="en-US"/>
              </w:rPr>
              <w:t>: «</w:t>
            </w:r>
            <w:r w:rsidRPr="00370F76">
              <w:rPr>
                <w:b w:val="0"/>
                <w:sz w:val="24"/>
                <w:szCs w:val="24"/>
              </w:rPr>
              <w:t>Путешествуем по миру</w:t>
            </w:r>
            <w:r w:rsidR="001C54E4" w:rsidRPr="00370F76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82682" w:rsidRPr="00370F76" w:rsidRDefault="001C54E4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70F76">
              <w:rPr>
                <w:b w:val="0"/>
                <w:sz w:val="24"/>
                <w:szCs w:val="24"/>
                <w:lang w:eastAsia="en-US"/>
              </w:rPr>
              <w:t>Подтемы</w:t>
            </w:r>
            <w:proofErr w:type="spellEnd"/>
            <w:r w:rsidRPr="00370F76"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1C54E4" w:rsidRPr="00370F76" w:rsidRDefault="00582682" w:rsidP="00370F76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370F76">
              <w:rPr>
                <w:b w:val="0"/>
                <w:sz w:val="24"/>
                <w:szCs w:val="24"/>
                <w:lang w:eastAsia="en-US"/>
              </w:rPr>
              <w:t>1.</w:t>
            </w:r>
            <w:hyperlink r:id="rId11" w:history="1">
              <w:r w:rsidRPr="00370F76">
                <w:rPr>
                  <w:rStyle w:val="a3"/>
                  <w:b w:val="0"/>
                  <w:color w:val="auto"/>
                  <w:sz w:val="24"/>
                  <w:szCs w:val="24"/>
                </w:rPr>
                <w:t>Путешествие по городам Золотого кольца России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C6ED1"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86-97</w:t>
            </w:r>
          </w:p>
        </w:tc>
      </w:tr>
      <w:tr w:rsidR="001C54E4" w:rsidTr="00370F76">
        <w:trPr>
          <w:trHeight w:val="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86-97</w:t>
            </w:r>
          </w:p>
        </w:tc>
      </w:tr>
      <w:tr w:rsidR="001C54E4" w:rsidTr="00370F76">
        <w:trPr>
          <w:trHeight w:val="44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1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представлению «Самый милый образ...». Беседа «Тема матери </w:t>
            </w:r>
          </w:p>
          <w:p w:rsidR="00AC6ED1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творчестве </w:t>
            </w:r>
          </w:p>
          <w:p w:rsidR="001C54E4" w:rsidRPr="00370F76" w:rsidRDefault="00AC6ED1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художников»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1C54E4" w:rsidTr="00370F76">
        <w:trPr>
          <w:trHeight w:val="7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Л. Бетховен «Героическая» .Призыв к мужеству, 2 часть , финал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Отрывки из</w:t>
            </w:r>
            <w:r w:rsidR="001E45C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симфонии «Героическая»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Совершенствование удара по воротам в футболе.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Урок-игра.</w:t>
            </w:r>
            <w:r w:rsidR="001C54E4" w:rsidRPr="00370F76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Подвижные игры: </w:t>
            </w:r>
            <w:r w:rsidR="001C54E4" w:rsidRPr="00370F7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«Кто дальше бросит», «Волк во рву».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4E4" w:rsidTr="00370F76">
        <w:trPr>
          <w:trHeight w:val="22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FC0D4B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Изготовление изделий с использованием художественной техники «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FC0D4B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Узнать, что такое «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C54E4" w:rsidRDefault="001C54E4" w:rsidP="001C5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4E4" w:rsidRDefault="001C54E4" w:rsidP="001C54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4E4" w:rsidRDefault="001C54E4" w:rsidP="001C54E4">
      <w:pPr>
        <w:rPr>
          <w:rFonts w:ascii="Times New Roman" w:hAnsi="Times New Roman" w:cs="Times New Roman"/>
          <w:b/>
          <w:sz w:val="24"/>
          <w:szCs w:val="24"/>
        </w:rPr>
      </w:pPr>
    </w:p>
    <w:p w:rsidR="001C54E4" w:rsidRDefault="001C54E4" w:rsidP="001C54E4">
      <w:pPr>
        <w:rPr>
          <w:rFonts w:ascii="Times New Roman" w:hAnsi="Times New Roman" w:cs="Times New Roman"/>
          <w:b/>
          <w:sz w:val="24"/>
          <w:szCs w:val="24"/>
        </w:rPr>
      </w:pPr>
    </w:p>
    <w:p w:rsidR="001C54E4" w:rsidRDefault="001C54E4" w:rsidP="001C54E4">
      <w:pPr>
        <w:rPr>
          <w:rFonts w:ascii="Times New Roman" w:hAnsi="Times New Roman" w:cs="Times New Roman"/>
          <w:sz w:val="24"/>
          <w:szCs w:val="24"/>
        </w:rPr>
      </w:pPr>
    </w:p>
    <w:p w:rsidR="00CB4447" w:rsidRDefault="000C497D"/>
    <w:sectPr w:rsidR="00CB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2151"/>
    <w:multiLevelType w:val="multilevel"/>
    <w:tmpl w:val="CA1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A"/>
    <w:rsid w:val="000C497D"/>
    <w:rsid w:val="001C54E4"/>
    <w:rsid w:val="001E45CB"/>
    <w:rsid w:val="00370F76"/>
    <w:rsid w:val="003D4853"/>
    <w:rsid w:val="004A5408"/>
    <w:rsid w:val="004D64BC"/>
    <w:rsid w:val="00582682"/>
    <w:rsid w:val="005E4614"/>
    <w:rsid w:val="006F6513"/>
    <w:rsid w:val="0077574A"/>
    <w:rsid w:val="008717FB"/>
    <w:rsid w:val="00903557"/>
    <w:rsid w:val="00AC6ED1"/>
    <w:rsid w:val="00CD1C75"/>
    <w:rsid w:val="00DA204A"/>
    <w:rsid w:val="00F06D1A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BDC1"/>
  <w15:docId w15:val="{56080A7E-B4AE-46D8-877D-B366382F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E4"/>
  </w:style>
  <w:style w:type="paragraph" w:styleId="3">
    <w:name w:val="heading 3"/>
    <w:basedOn w:val="a"/>
    <w:link w:val="30"/>
    <w:uiPriority w:val="9"/>
    <w:unhideWhenUsed/>
    <w:qFormat/>
    <w:rsid w:val="001C5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1C5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4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4E4"/>
    <w:pPr>
      <w:ind w:left="720"/>
      <w:contextualSpacing/>
    </w:pPr>
  </w:style>
  <w:style w:type="table" w:styleId="a5">
    <w:name w:val="Table Grid"/>
    <w:basedOn w:val="a1"/>
    <w:uiPriority w:val="59"/>
    <w:rsid w:val="001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3-klass/trekhznachnye-chisla-17111/numeratciia-166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english-language/24-klass/grammar-104180/present-simple-463713/re-29ed0807-b721-436d-aaf9-7bfd4dd2d5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24-klass/grammar-104180/present-simple-463713/re-4015bb0c-d1ad-4d02-89b7-4719bfb4bb69" TargetMode="External"/><Relationship Id="rId11" Type="http://schemas.openxmlformats.org/officeDocument/2006/relationships/hyperlink" Target="https://www.yaklass.ru/p/okruzhayushchij-mir/3-klass/puteshestvuem-po-miru-530707/puteshestvie-po-gorodam-zolotogo-koltca-rossii-536130" TargetMode="External"/><Relationship Id="rId5" Type="http://schemas.openxmlformats.org/officeDocument/2006/relationships/hyperlink" Target="https://www.yaklass.ru/p/russky-yazik/3-klass/mestoimenie-478151/lichnye-mestoimeniia-478152" TargetMode="External"/><Relationship Id="rId10" Type="http://schemas.openxmlformats.org/officeDocument/2006/relationships/hyperlink" Target="https://www.yaklass.ru/p/matematika/3-klass/trekhznachnye-chisla-17111/umnozhenie-i-delenie-trekhznachnogo-chisla-na-odnoznachnoe-chislo-16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matematika/3-klass/trekhznachnye-chisla-17111/slozhenie-i-vychitanie-trekhznachnykh-chisel-17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Пользователь</cp:lastModifiedBy>
  <cp:revision>2</cp:revision>
  <dcterms:created xsi:type="dcterms:W3CDTF">2020-04-16T07:24:00Z</dcterms:created>
  <dcterms:modified xsi:type="dcterms:W3CDTF">2020-04-16T07:24:00Z</dcterms:modified>
</cp:coreProperties>
</file>