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E273E9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Задание для обучающихся</w:t>
      </w:r>
      <w:r>
        <w:rPr>
          <w:rStyle w:val="C3"/>
          <w:rFonts w:ascii="Times New Roman" w:hAnsi="Times New Roman"/>
          <w:b w:val="1"/>
          <w:sz w:val="28"/>
          <w:u w:val="single"/>
        </w:rPr>
        <w:t xml:space="preserve"> </w:t>
      </w:r>
      <w:r>
        <w:rPr>
          <w:rStyle w:val="C3"/>
          <w:rFonts w:ascii="Times New Roman" w:hAnsi="Times New Roman"/>
          <w:b w:val="1"/>
          <w:sz w:val="28"/>
          <w:u w:val="single"/>
        </w:rPr>
        <w:t>3</w:t>
      </w:r>
      <w:r>
        <w:rPr>
          <w:rStyle w:val="C3"/>
          <w:rFonts w:ascii="Times New Roman" w:hAnsi="Times New Roman"/>
          <w:b w:val="1"/>
          <w:sz w:val="28"/>
          <w:u w:val="single"/>
        </w:rPr>
        <w:t xml:space="preserve"> </w:t>
      </w:r>
      <w:r>
        <w:rPr>
          <w:rStyle w:val="C3"/>
          <w:rFonts w:ascii="Times New Roman" w:hAnsi="Times New Roman"/>
          <w:b w:val="1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sz w:val="28"/>
        </w:rPr>
        <w:t xml:space="preserve"> Г </w:t>
      </w:r>
      <w:r>
        <w:rPr>
          <w:rStyle w:val="C3"/>
          <w:rFonts w:ascii="Times New Roman" w:hAnsi="Times New Roman"/>
          <w:b w:val="1"/>
          <w:sz w:val="28"/>
        </w:rPr>
        <w:t>класса</w:t>
      </w:r>
    </w:p>
    <w:p>
      <w:pPr>
        <w:pStyle w:val="P1"/>
        <w:spacing w:after="0"/>
        <w:jc w:val="center"/>
        <w:rPr>
          <w:rStyle w:val="C3"/>
          <w:rFonts w:ascii="Times New Roman" w:hAnsi="Times New Roman"/>
          <w:b w:val="1"/>
          <w:sz w:val="28"/>
          <w:u w:val="single"/>
        </w:rPr>
      </w:pPr>
      <w:r>
        <w:rPr>
          <w:rStyle w:val="C3"/>
          <w:rFonts w:ascii="Times New Roman" w:hAnsi="Times New Roman"/>
          <w:b w:val="1"/>
          <w:sz w:val="28"/>
        </w:rPr>
        <w:t xml:space="preserve">на период </w:t>
      </w:r>
      <w:r>
        <w:rPr>
          <w:rStyle w:val="C3"/>
          <w:rFonts w:ascii="Times New Roman" w:hAnsi="Times New Roman"/>
          <w:b w:val="1"/>
          <w:sz w:val="28"/>
          <w:u w:val="single"/>
        </w:rPr>
        <w:t>20.04.2020 – 2</w:t>
      </w:r>
      <w:r>
        <w:rPr>
          <w:rStyle w:val="C3"/>
          <w:rFonts w:ascii="Times New Roman" w:hAnsi="Times New Roman"/>
          <w:b w:val="1"/>
          <w:sz w:val="28"/>
          <w:u w:val="single"/>
        </w:rPr>
        <w:t>4</w:t>
      </w:r>
      <w:r>
        <w:rPr>
          <w:rStyle w:val="C3"/>
          <w:rFonts w:ascii="Times New Roman" w:hAnsi="Times New Roman"/>
          <w:b w:val="1"/>
          <w:sz w:val="28"/>
          <w:u w:val="single"/>
        </w:rPr>
        <w:t>.04.2020 г.</w:t>
      </w:r>
    </w:p>
    <w:p>
      <w:pPr>
        <w:pStyle w:val="P1"/>
        <w:spacing w:after="0"/>
        <w:rPr>
          <w:rStyle w:val="C3"/>
          <w:rFonts w:ascii="Times New Roman" w:hAnsi="Times New Roman"/>
          <w:sz w:val="24"/>
        </w:rPr>
      </w:pPr>
    </w:p>
    <w:p>
      <w:pPr>
        <w:pStyle w:val="P1"/>
        <w:spacing w:after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Канакина В.П., Горецкий В.Г. Русский язык. 3 кл. </w:t>
      </w:r>
    </w:p>
    <w:p>
      <w:pPr>
        <w:pStyle w:val="P1"/>
        <w:spacing w:after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Климанова Л.Ф., Горецкий В.Г., Голованова М.В. и др. Литературное чтение. 3 кл., ч. 2.</w:t>
      </w:r>
    </w:p>
    <w:p>
      <w:pPr>
        <w:pStyle w:val="P1"/>
        <w:spacing w:after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Моро М.И., Волкова С.И. Степанова С.В., Математика. 3 кл. ч. 2.</w:t>
      </w:r>
    </w:p>
    <w:p>
      <w:pPr>
        <w:pStyle w:val="P1"/>
        <w:spacing w:after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Плешаков А.А. Окружающий мир. 3 кл., ч. 2. </w:t>
      </w:r>
    </w:p>
    <w:tbl>
      <w:tblPr>
        <w:tblStyle w:val="T2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rPr>
          <w:wAfter w:w="0" w:type="dxa"/>
          <w:trHeight w:hRule="atLeast" w:val="743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Учебный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предмет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 xml:space="preserve">Тема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  <w:tbl>
            <w:tblPr>
              <w:tblStyle w:val="T2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330"/>
              </w:trPr>
              <w:tc>
                <w:tcPr>
                  <w:tcW w:w="2160" w:type="dxa"/>
                </w:tcPr>
                <w:p>
                  <w:pPr>
                    <w:pStyle w:val="P1"/>
                    <w:spacing w:lineRule="auto" w:line="240" w:after="0"/>
                    <w:ind w:left="108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Русский язык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Задание</w:t>
            </w:r>
          </w:p>
        </w:tc>
      </w:tr>
      <w:tr>
        <w:trPr>
          <w:wAfter w:w="0" w:type="dxa"/>
          <w:trHeight w:hRule="atLeast" w:val="872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21.04.2020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1.Формы имен прилагательных.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   Работа на платформе  Я 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 77.упр. 133</w:t>
            </w:r>
          </w:p>
        </w:tc>
      </w:tr>
      <w:tr>
        <w:trPr>
          <w:wAfter w:w="0" w:type="dxa"/>
          <w:trHeight w:hRule="atLeast" w:val="970"/>
        </w:trPr>
        <w:tc>
          <w:tcPr>
            <w:tcW w:w="1526" w:type="dxa"/>
            <w:tcBorders>
              <w:right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22.04.2020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2.Связь имен прилагательных с именем существительныx.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 класс.</w:t>
            </w:r>
          </w:p>
        </w:tc>
        <w:tc>
          <w:tcPr>
            <w:tcW w:w="3499" w:type="dxa"/>
            <w:tcBorders>
              <w:bottom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С.77. упр.  134.</w:t>
            </w:r>
          </w:p>
          <w:p>
            <w:pPr>
              <w:pStyle w:val="P1"/>
              <w:spacing w:lineRule="auto" w:line="240" w:after="0"/>
              <w:rPr>
                <w:rStyle w:val="C3"/>
              </w:rPr>
            </w:pPr>
          </w:p>
        </w:tc>
      </w:tr>
      <w:tr>
        <w:trPr>
          <w:wAfter w:w="0" w:type="dxa"/>
          <w:trHeight w:hRule="atLeast" w:val="779"/>
        </w:trPr>
        <w:tc>
          <w:tcPr>
            <w:tcW w:w="1526" w:type="dxa"/>
            <w:tcBorders>
              <w:right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23.04.2020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3.Число имен прилагательных.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  <w:tcBorders>
              <w:bottom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с. 78-79 правило, упр. 136.  </w:t>
            </w:r>
          </w:p>
        </w:tc>
      </w:tr>
      <w:tr>
        <w:trPr>
          <w:wAfter w:w="0" w:type="dxa"/>
          <w:trHeight w:hRule="atLeast" w:val="1092"/>
        </w:trPr>
        <w:tc>
          <w:tcPr>
            <w:tcW w:w="1526" w:type="dxa"/>
            <w:tcBorders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24.04.2020</w:t>
            </w:r>
          </w:p>
        </w:tc>
        <w:tc>
          <w:tcPr>
            <w:tcW w:w="5528" w:type="dxa"/>
            <w:tcBorders>
              <w:left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4. Число имен прилагательных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  <w:tcBorders>
              <w:bottom w:val="single" w:sz="4" w:space="0" w:shadow="0" w:frame="0" w:color="auto"/>
            </w:tcBorders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с. 78-79 правило упр. 138  </w:t>
            </w:r>
          </w:p>
        </w:tc>
      </w:tr>
      <w:tr>
        <w:trPr>
          <w:wAfter w:w="0" w:type="dxa"/>
          <w:trHeight w:hRule="atLeast" w:val="585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</w:tcPr>
          <w:tbl>
            <w:tblPr>
              <w:tblStyle w:val="T2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345"/>
              </w:trPr>
              <w:tc>
                <w:tcPr>
                  <w:tcW w:w="4419" w:type="dxa"/>
                </w:tcPr>
                <w:p>
                  <w:pPr>
                    <w:pStyle w:val="P1"/>
                    <w:spacing w:lineRule="auto" w:line="240" w:after="0"/>
                    <w:ind w:left="93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Родной (русский) язык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</w:tr>
      <w:tr>
        <w:trPr>
          <w:wAfter w:w="0" w:type="dxa"/>
          <w:trHeight w:hRule="atLeast" w:val="640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20.04.2020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 Тема (Весна на дворе).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Списывание текста.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(На выбор).</w:t>
            </w:r>
          </w:p>
        </w:tc>
      </w:tr>
      <w:tr>
        <w:trPr>
          <w:wAfter w:w="0" w:type="dxa"/>
          <w:trHeight w:hRule="atLeast" w:val="474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</w:tcPr>
          <w:p>
            <w:pPr>
              <w:pStyle w:val="P1"/>
              <w:rPr>
                <w:rStyle w:val="C3"/>
              </w:rPr>
            </w:pPr>
          </w:p>
          <w:tbl>
            <w:tblPr>
              <w:tblStyle w:val="T2"/>
              <w:tblW w:w="0" w:type="auto"/>
              <w:tblInd w:w="82" w:type="dxa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315"/>
              </w:trPr>
              <w:tc>
                <w:tcPr>
                  <w:tcW w:w="2355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b w:val="1"/>
                      <w:i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i w:val="1"/>
                      <w:sz w:val="28"/>
                    </w:rPr>
                    <w:t>Английский язык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</w:tr>
      <w:tr>
        <w:trPr>
          <w:wAfter w:w="0" w:type="dxa"/>
          <w:trHeight w:hRule="atLeast" w:val="371"/>
        </w:trPr>
        <w:tc>
          <w:tcPr>
            <w:tcW w:w="1526" w:type="dxa"/>
            <w:vMerge w:val="restart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20.04.2020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Звуки OR, AR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Урок 23.упр. 1-8устно. Рабочая тетрадь 1-4 письменно</w:t>
            </w:r>
          </w:p>
        </w:tc>
      </w:tr>
      <w:tr>
        <w:trPr>
          <w:wAfter w:w="0" w:type="dxa"/>
          <w:trHeight w:hRule="atLeast" w:val="556"/>
        </w:trPr>
        <w:tc>
          <w:tcPr>
            <w:tcW w:w="1526" w:type="dxa"/>
            <w:vMerge w:val="continue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</w:tcPr>
          <w:tbl>
            <w:tblPr>
              <w:tblStyle w:val="T2"/>
              <w:tblpPr w:leftFromText="180" w:rightFromText="180" w:tblpX="1" w:tblpY="-89" w:horzAnchor="margin" w:vertAnchor="text"/>
              <w:tblOverlap w:val="never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441"/>
              </w:trPr>
              <w:tc>
                <w:tcPr>
                  <w:tcW w:w="5097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Литературное</w:t>
                  </w: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 xml:space="preserve"> </w:t>
                  </w: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чтение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</w:tr>
      <w:tr>
        <w:trPr>
          <w:wAfter w:w="0" w:type="dxa"/>
          <w:trHeight w:hRule="atLeast" w:val="33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.04.2020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   Н. Носов. Федина Задача.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 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 164-169 читать, пересказывать.</w:t>
            </w:r>
          </w:p>
        </w:tc>
      </w:tr>
      <w:tr>
        <w:trPr>
          <w:wAfter w:w="0" w:type="dxa"/>
          <w:trHeight w:hRule="atLeast" w:val="285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21.04.2020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  <w:vMerge w:val="restart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   Н. Носов. Федина Задача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Работа на платформе Якласс.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Как хорошо уметь читать. Н. Носов «Телефон».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  <w:vMerge w:val="restart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С.169 работа по вопросам в читательском дневнике.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С.170-172, читать</w:t>
            </w:r>
          </w:p>
        </w:tc>
      </w:tr>
      <w:tr>
        <w:trPr>
          <w:wAfter w:w="0" w:type="dxa"/>
          <w:trHeight w:hRule="atLeast" w:val="330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22.04.2020</w:t>
            </w:r>
          </w:p>
          <w:p>
            <w:pPr>
              <w:pStyle w:val="P1"/>
              <w:spacing w:lineRule="auto" w:line="240" w:after="0"/>
              <w:rPr>
                <w:rStyle w:val="C3"/>
              </w:rPr>
            </w:pPr>
          </w:p>
        </w:tc>
        <w:tc>
          <w:tcPr>
            <w:tcW w:w="5528" w:type="dxa"/>
            <w:vMerge w:val="continue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vMerge w:val="continue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</w:tr>
      <w:tr>
        <w:trPr>
          <w:wAfter w:w="0" w:type="dxa"/>
          <w:trHeight w:hRule="atLeast" w:val="345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23.04.2020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По страницам детских журналов.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Работа на платформе Якласс.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С.174.Составь рассказ сам.  Рабочая тетрадь.</w:t>
            </w:r>
          </w:p>
        </w:tc>
      </w:tr>
      <w:tr>
        <w:trPr>
          <w:wAfter w:w="0" w:type="dxa"/>
          <w:trHeight w:hRule="atLeast" w:val="343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</w:tcPr>
          <w:tbl>
            <w:tblPr>
              <w:tblStyle w:val="T2"/>
              <w:tblpPr w:leftFromText="180" w:rightFromText="180" w:tblpX="1" w:tblpY="-81" w:horzAnchor="margin" w:vertAnchor="text"/>
              <w:tblOverlap w:val="never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330"/>
              </w:trPr>
              <w:tc>
                <w:tcPr>
                  <w:tcW w:w="2013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Математика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  <w:tr>
        <w:trPr>
          <w:wAfter w:w="0" w:type="dxa"/>
          <w:trHeight w:hRule="atLeast" w:val="371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20.04.2020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1.Приемы устных вычислений.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С68. №1, №2.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</w:tr>
      <w:tr>
        <w:trPr>
          <w:wAfter w:w="0" w:type="dxa"/>
          <w:trHeight w:hRule="atLeast" w:val="16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21.04.2020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2.Приемы устных вычислений.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с.  69 ,№1,№2, №6  </w:t>
            </w:r>
          </w:p>
        </w:tc>
      </w:tr>
      <w:tr>
        <w:trPr>
          <w:wAfter w:w="0" w:type="dxa"/>
          <w:trHeight w:hRule="atLeast" w:val="16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22.04.2020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3.Приемы письменных вычислений.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 70,№2,№3</w:t>
            </w:r>
          </w:p>
        </w:tc>
      </w:tr>
      <w:tr>
        <w:trPr>
          <w:wAfter w:w="0" w:type="dxa"/>
          <w:trHeight w:hRule="atLeast" w:val="42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23.04.2020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4. Приемы письменных вычислений.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Работа на платформе Якласс.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с.  72№2,№3.</w:t>
            </w:r>
          </w:p>
        </w:tc>
      </w:tr>
      <w:tr>
        <w:trPr>
          <w:wAfter w:w="0" w:type="dxa"/>
          <w:trHeight w:hRule="atLeast" w:val="525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4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5. Приемы письменных вычислений.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Работа на платформе Якласс.</w:t>
            </w:r>
          </w:p>
          <w:tbl>
            <w:tblPr>
              <w:tblStyle w:val="T2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345"/>
              </w:trPr>
              <w:tc>
                <w:tcPr>
                  <w:tcW w:w="2864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Окружающий мир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С.73.№3,№4.</w:t>
            </w:r>
          </w:p>
        </w:tc>
      </w:tr>
      <w:tr>
        <w:trPr>
          <w:wAfter w:w="0" w:type="dxa"/>
          <w:trHeight w:hRule="atLeast" w:val="347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20.04.2020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1.Экономика и экология «Экологическая катастрофа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».</w:t>
            </w:r>
            <w:r>
              <w:rPr>
                <w:rStyle w:val="C3"/>
                <w:rFonts w:ascii="Times New Roman" w:hAnsi="Times New Roman"/>
                <w:sz w:val="28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Работа на платформе  Якласс.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С. 79-84. Работа в рабочей тетради по теме.</w:t>
            </w:r>
          </w:p>
        </w:tc>
      </w:tr>
      <w:tr>
        <w:trPr>
          <w:wAfter w:w="0" w:type="dxa"/>
          <w:trHeight w:hRule="atLeast" w:val="173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25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1.Золотое кольцо России.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Работа на платформе Якласс.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  <w:tbl>
            <w:tblPr>
              <w:tblStyle w:val="T2"/>
              <w:tblW w:w="0" w:type="auto"/>
              <w:tblInd w:w="7" w:type="dxa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555"/>
              </w:trPr>
              <w:tc>
                <w:tcPr>
                  <w:tcW w:w="3140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Изобразительное искусство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 86-97.Работа в рабочей тетради по теме.</w:t>
            </w:r>
          </w:p>
        </w:tc>
      </w:tr>
      <w:tr>
        <w:trPr>
          <w:wAfter w:w="0" w:type="dxa"/>
          <w:trHeight w:hRule="atLeast" w:val="998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23.04.2020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1.Удивитльный транспорт.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  <w:tbl>
            <w:tblPr>
              <w:tblStyle w:val="T2"/>
              <w:tblW w:w="0" w:type="auto"/>
              <w:tblInd w:w="37" w:type="dxa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390"/>
              </w:trPr>
              <w:tc>
                <w:tcPr>
                  <w:tcW w:w="1260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Музыка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Рисунок на выбор. Учимся рисовать автомобиль, автобус.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</w:tr>
      <w:tr>
        <w:trPr>
          <w:wAfter w:w="0" w:type="dxa"/>
          <w:trHeight w:hRule="atLeast" w:val="371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21.04.2020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1.Разучивание песни ко Дню 75 -летию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ВОВ.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  <w:tbl>
            <w:tblPr>
              <w:tblStyle w:val="T2"/>
              <w:tblpPr w:leftFromText="180" w:rightFromText="180" w:tblpX="1" w:tblpY="-50" w:horzAnchor="margin" w:vertAnchor="text"/>
              <w:tblOverlap w:val="never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510"/>
              </w:trPr>
              <w:tc>
                <w:tcPr>
                  <w:tcW w:w="5098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b w:val="1"/>
                      <w:sz w:val="28"/>
                    </w:rPr>
                    <w:t>Физическая культура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Прадедушка.</w:t>
            </w:r>
          </w:p>
        </w:tc>
      </w:tr>
      <w:tr>
        <w:trPr>
          <w:wAfter w:w="0" w:type="dxa"/>
          <w:trHeight w:hRule="atLeast" w:val="347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20.04.2020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1.Равновесие. Висы. Подтягивание из положение лежа.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Закрепление упражнений.</w:t>
            </w:r>
          </w:p>
        </w:tc>
      </w:tr>
      <w:tr>
        <w:trPr>
          <w:wAfter w:w="0" w:type="dxa"/>
          <w:trHeight w:hRule="atLeast" w:val="16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23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2.Подвижные игры. Прыжки в высоту. игра «Удочка».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Закрепление упражнений.</w:t>
            </w:r>
          </w:p>
        </w:tc>
      </w:tr>
      <w:tr>
        <w:trPr>
          <w:wAfter w:w="0" w:type="dxa"/>
          <w:trHeight w:hRule="atLeast" w:val="166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4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3Подвижные игры. Прыжки в высоту. игра «Удочка».</w:t>
            </w:r>
          </w:p>
          <w:tbl>
            <w:tblPr>
              <w:tblStyle w:val="T2"/>
              <w:tblW w:w="0" w:type="auto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ayout w:type="fixed"/>
              <w:tblCellMar>
                <w:top w:w="0" w:type="dxa"/>
                <w:bottom w:w="0" w:type="dxa"/>
              </w:tblCellMar>
            </w:tblPr>
            <w:tblGrid/>
            <w:tr>
              <w:trPr>
                <w:wAfter w:w="0" w:type="dxa"/>
                <w:trHeight w:hRule="atLeast" w:val="420"/>
              </w:trPr>
              <w:tc>
                <w:tcPr>
                  <w:tcW w:w="2155" w:type="dxa"/>
                </w:tcPr>
                <w:p>
                  <w:pPr>
                    <w:pStyle w:val="P1"/>
                    <w:spacing w:lineRule="auto" w:line="240" w:after="0"/>
                    <w:rPr>
                      <w:rStyle w:val="C3"/>
                      <w:rFonts w:ascii="Times New Roman" w:hAnsi="Times New Roman"/>
                      <w:sz w:val="28"/>
                    </w:rPr>
                  </w:pPr>
                  <w:r>
                    <w:rPr>
                      <w:rStyle w:val="C3"/>
                      <w:rFonts w:ascii="Times New Roman" w:hAnsi="Times New Roman"/>
                      <w:sz w:val="28"/>
                    </w:rPr>
                    <w:t>Технология</w:t>
                  </w:r>
                </w:p>
              </w:tc>
            </w:tr>
          </w:tbl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Закрепление упражнений</w:t>
            </w:r>
          </w:p>
        </w:tc>
      </w:tr>
      <w:tr>
        <w:trPr>
          <w:wAfter w:w="0" w:type="dxa"/>
          <w:trHeight w:hRule="atLeast" w:val="371"/>
        </w:trPr>
        <w:tc>
          <w:tcPr>
            <w:tcW w:w="152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21.04.2020</w:t>
            </w:r>
          </w:p>
        </w:tc>
        <w:tc>
          <w:tcPr>
            <w:tcW w:w="5528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2.Подвижные игры. Прыжки в высоту, игра «Удочка».</w:t>
            </w:r>
          </w:p>
        </w:tc>
        <w:tc>
          <w:tcPr>
            <w:tcW w:w="3499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Изделие «Изделие фургон»</w:t>
            </w:r>
          </w:p>
        </w:tc>
      </w:tr>
    </w:tbl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bookmarkStart w:id="0" w:name="_GoBack"/>
      <w:bookmarkEnd w:id="0"/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pPr>
      <w:spacing w:lineRule="auto" w:line="240" w:after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