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BE" w:rsidRDefault="005175BE" w:rsidP="005175BE">
      <w:pPr>
        <w:ind w:firstLine="567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Аннотация</w:t>
      </w:r>
    </w:p>
    <w:p w:rsidR="005175BE" w:rsidRDefault="005175BE" w:rsidP="005175BE">
      <w:pPr>
        <w:jc w:val="center"/>
        <w:rPr>
          <w:rStyle w:val="fontstyle01"/>
          <w:sz w:val="28"/>
          <w:szCs w:val="28"/>
        </w:rPr>
      </w:pPr>
      <w:r>
        <w:rPr>
          <w:rStyle w:val="fontstyle01"/>
          <w:b/>
          <w:sz w:val="28"/>
          <w:szCs w:val="28"/>
        </w:rPr>
        <w:t>к адаптированной рабочей программе по учебному предмету</w:t>
      </w:r>
    </w:p>
    <w:p w:rsidR="005175BE" w:rsidRDefault="005175BE" w:rsidP="005175BE">
      <w:pPr>
        <w:jc w:val="center"/>
        <w:rPr>
          <w:rStyle w:val="fontstyle01"/>
          <w:b/>
          <w:sz w:val="28"/>
          <w:szCs w:val="28"/>
        </w:rPr>
      </w:pPr>
      <w:r>
        <w:rPr>
          <w:rStyle w:val="fontstyle01"/>
          <w:b/>
          <w:sz w:val="28"/>
          <w:szCs w:val="28"/>
        </w:rPr>
        <w:t>«</w:t>
      </w:r>
      <w:r>
        <w:rPr>
          <w:rStyle w:val="fontstyle01"/>
          <w:rFonts w:ascii="Times New Roman" w:hAnsi="Times New Roman" w:cs="Times New Roman"/>
          <w:b/>
          <w:sz w:val="28"/>
          <w:szCs w:val="28"/>
        </w:rPr>
        <w:t>Технология</w:t>
      </w:r>
      <w:r>
        <w:rPr>
          <w:rStyle w:val="fontstyle01"/>
          <w:b/>
          <w:sz w:val="28"/>
          <w:szCs w:val="28"/>
        </w:rPr>
        <w:t>»</w:t>
      </w:r>
    </w:p>
    <w:p w:rsidR="005175BE" w:rsidRPr="00042665" w:rsidRDefault="005175BE" w:rsidP="005175BE">
      <w:pPr>
        <w:pStyle w:val="a3"/>
        <w:numPr>
          <w:ilvl w:val="0"/>
          <w:numId w:val="1"/>
        </w:numPr>
        <w:jc w:val="center"/>
        <w:rPr>
          <w:rStyle w:val="fontstyle01"/>
          <w:b/>
          <w:sz w:val="28"/>
          <w:szCs w:val="28"/>
        </w:rPr>
      </w:pPr>
      <w:r w:rsidRPr="00042665">
        <w:rPr>
          <w:rStyle w:val="fontstyle01"/>
          <w:b/>
          <w:sz w:val="28"/>
          <w:szCs w:val="28"/>
        </w:rPr>
        <w:t xml:space="preserve">дополнительный класс </w:t>
      </w:r>
    </w:p>
    <w:p w:rsidR="003B0294" w:rsidRDefault="003B0294"/>
    <w:p w:rsidR="005175BE" w:rsidRPr="00C25130" w:rsidRDefault="005175BE" w:rsidP="005175BE">
      <w:pPr>
        <w:ind w:firstLine="720"/>
        <w:jc w:val="both"/>
        <w:rPr>
          <w:rFonts w:eastAsia="Times New Roman" w:cs="Times New Roman"/>
          <w:bCs/>
          <w:sz w:val="28"/>
          <w:szCs w:val="28"/>
        </w:rPr>
      </w:pPr>
      <w:r w:rsidRPr="00E861CB">
        <w:rPr>
          <w:rFonts w:eastAsia="Times New Roman"/>
          <w:bCs/>
          <w:sz w:val="28"/>
          <w:szCs w:val="28"/>
        </w:rPr>
        <w:t>Р</w:t>
      </w:r>
      <w:r>
        <w:rPr>
          <w:rFonts w:eastAsia="Times New Roman"/>
          <w:bCs/>
          <w:sz w:val="28"/>
          <w:szCs w:val="28"/>
        </w:rPr>
        <w:t>абочая программа разработана в соответствии</w:t>
      </w:r>
      <w:r w:rsidRPr="00E861CB">
        <w:rPr>
          <w:rFonts w:eastAsia="Times New Roman"/>
          <w:bCs/>
          <w:sz w:val="28"/>
          <w:szCs w:val="28"/>
        </w:rPr>
        <w:t xml:space="preserve"> </w:t>
      </w:r>
      <w:r w:rsidRPr="006D708C">
        <w:rPr>
          <w:rFonts w:eastAsia="Times New Roman"/>
          <w:bCs/>
          <w:sz w:val="28"/>
          <w:szCs w:val="28"/>
        </w:rPr>
        <w:t>ФЗ «Об образо</w:t>
      </w:r>
      <w:r>
        <w:rPr>
          <w:rFonts w:eastAsia="Times New Roman"/>
          <w:bCs/>
          <w:sz w:val="28"/>
          <w:szCs w:val="28"/>
        </w:rPr>
        <w:t xml:space="preserve">вании в Российской Федерации», с учётом требований </w:t>
      </w:r>
      <w:r>
        <w:rPr>
          <w:rFonts w:eastAsia="Times New Roman"/>
          <w:sz w:val="28"/>
          <w:szCs w:val="28"/>
        </w:rPr>
        <w:t>ФГОС обучающихся с ЗПР</w:t>
      </w:r>
      <w:r w:rsidRPr="006D708C">
        <w:rPr>
          <w:rFonts w:eastAsia="Times New Roman"/>
          <w:sz w:val="28"/>
          <w:szCs w:val="28"/>
        </w:rPr>
        <w:t>,</w:t>
      </w:r>
      <w:r>
        <w:rPr>
          <w:rFonts w:eastAsia="Times New Roman"/>
          <w:bCs/>
          <w:sz w:val="28"/>
          <w:szCs w:val="28"/>
        </w:rPr>
        <w:t xml:space="preserve"> на основе адаптированной основной образовательной программы для обучающихся с ограниченными возможностями здоровья и </w:t>
      </w:r>
      <w:r w:rsidRPr="004D3EF4">
        <w:rPr>
          <w:rFonts w:cs="Times New Roman"/>
          <w:sz w:val="28"/>
          <w:szCs w:val="28"/>
        </w:rPr>
        <w:t>авторской программы Е.</w:t>
      </w:r>
      <w:r>
        <w:rPr>
          <w:rFonts w:cs="Times New Roman"/>
          <w:sz w:val="28"/>
          <w:szCs w:val="28"/>
        </w:rPr>
        <w:t xml:space="preserve"> А. </w:t>
      </w:r>
      <w:proofErr w:type="spellStart"/>
      <w:r w:rsidRPr="004D3EF4">
        <w:rPr>
          <w:rFonts w:cs="Times New Roman"/>
          <w:sz w:val="28"/>
          <w:szCs w:val="28"/>
        </w:rPr>
        <w:t>Лутцевой</w:t>
      </w:r>
      <w:proofErr w:type="spellEnd"/>
      <w:r w:rsidRPr="004D3EF4">
        <w:rPr>
          <w:rFonts w:cs="Times New Roman"/>
          <w:sz w:val="28"/>
          <w:szCs w:val="28"/>
        </w:rPr>
        <w:t>, Т.</w:t>
      </w:r>
      <w:r>
        <w:rPr>
          <w:rFonts w:cs="Times New Roman"/>
          <w:sz w:val="28"/>
          <w:szCs w:val="28"/>
        </w:rPr>
        <w:t xml:space="preserve"> П. Зуевой по предмету «Технология».</w:t>
      </w:r>
    </w:p>
    <w:p w:rsidR="00C00A9C" w:rsidRDefault="005175BE" w:rsidP="00C00A9C">
      <w:pPr>
        <w:ind w:firstLine="708"/>
        <w:jc w:val="both"/>
        <w:rPr>
          <w:rStyle w:val="a5"/>
          <w:rFonts w:eastAsiaTheme="minorHAnsi"/>
          <w:i w:val="0"/>
          <w:sz w:val="28"/>
          <w:szCs w:val="28"/>
        </w:rPr>
      </w:pPr>
      <w:r w:rsidRPr="006D708C">
        <w:rPr>
          <w:rFonts w:eastAsia="Times New Roman"/>
          <w:bCs/>
          <w:sz w:val="28"/>
          <w:szCs w:val="28"/>
        </w:rPr>
        <w:t xml:space="preserve">Рабочая программа ориентирована на </w:t>
      </w:r>
      <w:r>
        <w:rPr>
          <w:rFonts w:eastAsia="Times New Roman"/>
          <w:bCs/>
          <w:sz w:val="28"/>
          <w:szCs w:val="28"/>
        </w:rPr>
        <w:t>УМК «Школа России», учебник «</w:t>
      </w:r>
      <w:r>
        <w:rPr>
          <w:sz w:val="28"/>
          <w:szCs w:val="28"/>
        </w:rPr>
        <w:t>Технология»,</w:t>
      </w:r>
      <w:r w:rsidRPr="00333BBC">
        <w:rPr>
          <w:sz w:val="28"/>
          <w:szCs w:val="28"/>
        </w:rPr>
        <w:t xml:space="preserve"> 1 класс</w:t>
      </w:r>
      <w:r>
        <w:rPr>
          <w:sz w:val="28"/>
          <w:szCs w:val="28"/>
        </w:rPr>
        <w:t xml:space="preserve"> (авторы </w:t>
      </w:r>
      <w:r w:rsidRPr="005175BE">
        <w:rPr>
          <w:rStyle w:val="a5"/>
          <w:rFonts w:eastAsiaTheme="minorHAnsi"/>
          <w:i w:val="0"/>
          <w:sz w:val="28"/>
          <w:szCs w:val="28"/>
        </w:rPr>
        <w:t>Лутцева Е.А., Зуева Т.П.</w:t>
      </w:r>
      <w:r>
        <w:rPr>
          <w:rStyle w:val="a5"/>
          <w:rFonts w:eastAsiaTheme="minorHAnsi"/>
          <w:i w:val="0"/>
          <w:sz w:val="28"/>
          <w:szCs w:val="28"/>
        </w:rPr>
        <w:t>).</w:t>
      </w:r>
    </w:p>
    <w:p w:rsidR="00C00A9C" w:rsidRDefault="00C00A9C" w:rsidP="00C00A9C">
      <w:pPr>
        <w:ind w:firstLine="708"/>
        <w:jc w:val="both"/>
        <w:rPr>
          <w:sz w:val="28"/>
          <w:szCs w:val="28"/>
        </w:rPr>
      </w:pPr>
      <w:r w:rsidRPr="00C00A9C">
        <w:rPr>
          <w:rStyle w:val="a6"/>
          <w:rFonts w:eastAsiaTheme="minorHAnsi"/>
          <w:b w:val="0"/>
          <w:i w:val="0"/>
          <w:sz w:val="28"/>
          <w:szCs w:val="28"/>
        </w:rPr>
        <w:t>Цели</w:t>
      </w:r>
      <w:r w:rsidRPr="00C00A9C">
        <w:rPr>
          <w:b/>
          <w:i/>
          <w:sz w:val="28"/>
          <w:szCs w:val="28"/>
        </w:rPr>
        <w:t xml:space="preserve"> </w:t>
      </w:r>
      <w:r w:rsidRPr="008E7CDD">
        <w:rPr>
          <w:sz w:val="28"/>
          <w:szCs w:val="28"/>
        </w:rPr>
        <w:t>изучения курса «Технология»:</w:t>
      </w:r>
      <w:r>
        <w:rPr>
          <w:sz w:val="28"/>
          <w:szCs w:val="28"/>
        </w:rPr>
        <w:t xml:space="preserve"> </w:t>
      </w:r>
      <w:r w:rsidRPr="008E7CDD">
        <w:rPr>
          <w:sz w:val="28"/>
          <w:szCs w:val="28"/>
        </w:rPr>
        <w:t>развитие социально значимых личностных качеств;</w:t>
      </w:r>
      <w:r>
        <w:rPr>
          <w:sz w:val="28"/>
          <w:szCs w:val="28"/>
        </w:rPr>
        <w:t xml:space="preserve"> </w:t>
      </w:r>
      <w:r w:rsidRPr="008E7CDD">
        <w:rPr>
          <w:sz w:val="28"/>
          <w:szCs w:val="28"/>
        </w:rPr>
        <w:t>приобретение первоначального опыта прак</w:t>
      </w:r>
      <w:r w:rsidRPr="008E7CDD">
        <w:rPr>
          <w:sz w:val="28"/>
          <w:szCs w:val="28"/>
        </w:rPr>
        <w:softHyphen/>
        <w:t>тической преобразовательной и творческой деятельности в процессе формирования эле</w:t>
      </w:r>
      <w:r w:rsidRPr="008E7CDD">
        <w:rPr>
          <w:sz w:val="28"/>
          <w:szCs w:val="28"/>
        </w:rPr>
        <w:softHyphen/>
        <w:t>ментарных конструк</w:t>
      </w:r>
      <w:r>
        <w:rPr>
          <w:sz w:val="28"/>
          <w:szCs w:val="28"/>
        </w:rPr>
        <w:t xml:space="preserve">торско-технологических знаний, </w:t>
      </w:r>
      <w:r w:rsidRPr="008E7CDD">
        <w:rPr>
          <w:sz w:val="28"/>
          <w:szCs w:val="28"/>
        </w:rPr>
        <w:t>умений и проектной деятельности;</w:t>
      </w:r>
      <w:r>
        <w:rPr>
          <w:sz w:val="28"/>
          <w:szCs w:val="28"/>
        </w:rPr>
        <w:t xml:space="preserve"> </w:t>
      </w:r>
      <w:r w:rsidRPr="008E7CDD">
        <w:rPr>
          <w:sz w:val="28"/>
          <w:szCs w:val="28"/>
        </w:rPr>
        <w:t>расширение и обогащение личного жизненно практического опыта, представлений о профес</w:t>
      </w:r>
      <w:r w:rsidRPr="008E7CDD">
        <w:rPr>
          <w:sz w:val="28"/>
          <w:szCs w:val="28"/>
        </w:rPr>
        <w:softHyphen/>
        <w:t>сиональной деятельности человека.</w:t>
      </w:r>
    </w:p>
    <w:p w:rsidR="00C00A9C" w:rsidRPr="00C00A9C" w:rsidRDefault="00C00A9C" w:rsidP="00C00A9C">
      <w:pPr>
        <w:ind w:firstLine="708"/>
        <w:jc w:val="both"/>
        <w:rPr>
          <w:rFonts w:cs="Times New Roman"/>
          <w:i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Программа определяет ряд задач - </w:t>
      </w:r>
      <w:r w:rsidRPr="008E7CDD">
        <w:rPr>
          <w:sz w:val="28"/>
          <w:szCs w:val="28"/>
        </w:rPr>
        <w:t xml:space="preserve">формирование </w:t>
      </w:r>
      <w:r>
        <w:rPr>
          <w:sz w:val="28"/>
          <w:szCs w:val="28"/>
        </w:rPr>
        <w:t>первоначальных конструктор</w:t>
      </w:r>
      <w:r w:rsidRPr="008E7CDD">
        <w:rPr>
          <w:sz w:val="28"/>
          <w:szCs w:val="28"/>
        </w:rPr>
        <w:t>ско-технологических знаний и умений;</w:t>
      </w:r>
      <w:r>
        <w:rPr>
          <w:sz w:val="28"/>
          <w:szCs w:val="28"/>
        </w:rPr>
        <w:t xml:space="preserve"> </w:t>
      </w:r>
      <w:r w:rsidRPr="008E7CDD">
        <w:rPr>
          <w:sz w:val="28"/>
          <w:szCs w:val="28"/>
        </w:rPr>
        <w:t>развитие знаково-символического и простран</w:t>
      </w:r>
      <w:r w:rsidRPr="008E7CDD">
        <w:rPr>
          <w:sz w:val="28"/>
          <w:szCs w:val="28"/>
        </w:rPr>
        <w:softHyphen/>
        <w:t>ственного мышления, творческого и репродук</w:t>
      </w:r>
      <w:r w:rsidRPr="008E7CDD">
        <w:rPr>
          <w:sz w:val="28"/>
          <w:szCs w:val="28"/>
        </w:rPr>
        <w:softHyphen/>
        <w:t>тивного воображения, творческого мышления;</w:t>
      </w:r>
      <w:r>
        <w:rPr>
          <w:sz w:val="28"/>
          <w:szCs w:val="28"/>
        </w:rPr>
        <w:t xml:space="preserve"> </w:t>
      </w:r>
      <w:r w:rsidRPr="008E7CDD">
        <w:rPr>
          <w:sz w:val="28"/>
          <w:szCs w:val="28"/>
        </w:rPr>
        <w:t>развитие коммуникативной компетентности младших школьников на основе организации совме</w:t>
      </w:r>
      <w:r>
        <w:rPr>
          <w:sz w:val="28"/>
          <w:szCs w:val="28"/>
        </w:rPr>
        <w:t>стной продуктивной деятельности.</w:t>
      </w:r>
    </w:p>
    <w:p w:rsidR="00E70646" w:rsidRDefault="00C00A9C" w:rsidP="00E7064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изучение предмета «Технология» в учебном плане отводится 1 час в неделю. Рабочая программа составлена на 33 часа. Срок реализации – 1 год, 33 учебных недели</w:t>
      </w:r>
      <w:r w:rsidR="00E70646">
        <w:rPr>
          <w:rFonts w:cs="Times New Roman"/>
          <w:sz w:val="28"/>
          <w:szCs w:val="28"/>
        </w:rPr>
        <w:t>.</w:t>
      </w:r>
    </w:p>
    <w:p w:rsidR="00C00A9C" w:rsidRPr="00E70646" w:rsidRDefault="00C00A9C" w:rsidP="00E70646">
      <w:pPr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Основные разделы </w:t>
      </w:r>
      <w:r w:rsidR="00D1673F">
        <w:rPr>
          <w:rFonts w:cs="Times New Roman"/>
          <w:sz w:val="28"/>
          <w:szCs w:val="28"/>
        </w:rPr>
        <w:t>учебного предмета</w:t>
      </w:r>
      <w:r>
        <w:rPr>
          <w:rFonts w:cs="Times New Roman"/>
          <w:sz w:val="28"/>
          <w:szCs w:val="28"/>
        </w:rPr>
        <w:t xml:space="preserve">: </w:t>
      </w:r>
      <w:r>
        <w:rPr>
          <w:sz w:val="28"/>
          <w:szCs w:val="28"/>
        </w:rPr>
        <w:t>Природная мастерская (8</w:t>
      </w:r>
      <w:r w:rsidRPr="008E7CDD">
        <w:rPr>
          <w:sz w:val="28"/>
          <w:szCs w:val="28"/>
        </w:rPr>
        <w:t xml:space="preserve"> ч)</w:t>
      </w:r>
      <w:r w:rsidR="00E70646">
        <w:rPr>
          <w:sz w:val="28"/>
          <w:szCs w:val="28"/>
        </w:rPr>
        <w:t xml:space="preserve">, </w:t>
      </w:r>
      <w:r w:rsidR="00E70646" w:rsidRPr="008E7CDD">
        <w:rPr>
          <w:sz w:val="28"/>
          <w:szCs w:val="28"/>
        </w:rPr>
        <w:t>Пластилиновая мастерская (4 ч)</w:t>
      </w:r>
      <w:bookmarkStart w:id="0" w:name="bookmark7"/>
      <w:r w:rsidR="00E70646">
        <w:rPr>
          <w:sz w:val="28"/>
          <w:szCs w:val="28"/>
        </w:rPr>
        <w:t xml:space="preserve">, </w:t>
      </w:r>
      <w:r w:rsidR="00E70646" w:rsidRPr="008E7CDD">
        <w:rPr>
          <w:sz w:val="28"/>
          <w:szCs w:val="28"/>
        </w:rPr>
        <w:t>Бумажная мастерская (16 ч)</w:t>
      </w:r>
      <w:bookmarkEnd w:id="0"/>
      <w:r w:rsidR="00E70646">
        <w:rPr>
          <w:sz w:val="28"/>
          <w:szCs w:val="28"/>
        </w:rPr>
        <w:t>.</w:t>
      </w:r>
    </w:p>
    <w:p w:rsidR="00E70646" w:rsidRDefault="00E70646" w:rsidP="00E70646">
      <w:pPr>
        <w:pStyle w:val="a7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6B2AFB">
        <w:rPr>
          <w:rStyle w:val="a6"/>
          <w:rFonts w:eastAsia="Tahoma"/>
          <w:b w:val="0"/>
          <w:i w:val="0"/>
          <w:sz w:val="28"/>
          <w:szCs w:val="28"/>
        </w:rPr>
        <w:t>Основные</w:t>
      </w:r>
      <w:r w:rsidRPr="0033785B">
        <w:rPr>
          <w:rStyle w:val="a6"/>
          <w:rFonts w:eastAsia="Tahoma"/>
          <w:sz w:val="28"/>
          <w:szCs w:val="28"/>
        </w:rPr>
        <w:t xml:space="preserve"> </w:t>
      </w:r>
      <w:r w:rsidRPr="00E70646">
        <w:rPr>
          <w:rStyle w:val="a6"/>
          <w:rFonts w:eastAsia="Tahoma"/>
          <w:b w:val="0"/>
          <w:i w:val="0"/>
          <w:sz w:val="28"/>
          <w:szCs w:val="28"/>
        </w:rPr>
        <w:t>формы и виды контроля знаний, умений и навыков:</w:t>
      </w:r>
      <w:r w:rsidRPr="0033785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3785B">
        <w:rPr>
          <w:rFonts w:ascii="Times New Roman" w:hAnsi="Times New Roman"/>
          <w:sz w:val="28"/>
          <w:szCs w:val="28"/>
        </w:rPr>
        <w:t>т</w:t>
      </w:r>
      <w:r w:rsidRPr="005540F0">
        <w:rPr>
          <w:rFonts w:ascii="Times New Roman" w:hAnsi="Times New Roman"/>
          <w:sz w:val="28"/>
          <w:szCs w:val="28"/>
        </w:rPr>
        <w:t>екущий контроль - в форме устного, фронтального опроса, выставка готовых изделий; те</w:t>
      </w:r>
      <w:r w:rsidRPr="005540F0">
        <w:rPr>
          <w:rFonts w:ascii="Times New Roman" w:hAnsi="Times New Roman"/>
          <w:sz w:val="28"/>
          <w:szCs w:val="28"/>
        </w:rPr>
        <w:softHyphen/>
        <w:t>матический контроль «Проверим себя» по окончании каждого разде</w:t>
      </w:r>
      <w:r>
        <w:rPr>
          <w:rFonts w:ascii="Times New Roman" w:hAnsi="Times New Roman"/>
          <w:sz w:val="28"/>
          <w:szCs w:val="28"/>
        </w:rPr>
        <w:t>ла; проектные работы</w:t>
      </w:r>
      <w:r w:rsidRPr="005540F0">
        <w:rPr>
          <w:rFonts w:ascii="Times New Roman" w:hAnsi="Times New Roman"/>
          <w:sz w:val="28"/>
          <w:szCs w:val="28"/>
        </w:rPr>
        <w:t xml:space="preserve">. </w:t>
      </w:r>
    </w:p>
    <w:p w:rsidR="00306EF0" w:rsidRDefault="00306EF0" w:rsidP="00306EF0">
      <w:pPr>
        <w:autoSpaceDE w:val="0"/>
        <w:autoSpaceDN w:val="0"/>
        <w:adjustRightInd w:val="0"/>
        <w:ind w:firstLine="709"/>
        <w:jc w:val="both"/>
        <w:rPr>
          <w:rFonts w:cs="Times New Roman"/>
          <w:color w:val="000000"/>
          <w:sz w:val="28"/>
          <w:szCs w:val="23"/>
        </w:rPr>
      </w:pPr>
      <w:r>
        <w:rPr>
          <w:rFonts w:cs="Times New Roman"/>
          <w:color w:val="000000"/>
          <w:sz w:val="28"/>
          <w:szCs w:val="23"/>
        </w:rPr>
        <w:t xml:space="preserve">Программа </w:t>
      </w:r>
      <w:r>
        <w:rPr>
          <w:sz w:val="28"/>
          <w:szCs w:val="28"/>
        </w:rPr>
        <w:t xml:space="preserve">обеспечивает достижение </w:t>
      </w:r>
      <w:r>
        <w:rPr>
          <w:rFonts w:cs="Times New Roman"/>
          <w:color w:val="000000"/>
          <w:sz w:val="28"/>
          <w:szCs w:val="28"/>
        </w:rPr>
        <w:t xml:space="preserve">личностных, </w:t>
      </w:r>
      <w:proofErr w:type="spellStart"/>
      <w:r>
        <w:rPr>
          <w:rFonts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cs="Times New Roman"/>
          <w:color w:val="000000"/>
          <w:sz w:val="28"/>
          <w:szCs w:val="28"/>
        </w:rPr>
        <w:t xml:space="preserve"> и предметных результатов.</w:t>
      </w:r>
    </w:p>
    <w:p w:rsidR="005175BE" w:rsidRDefault="005175BE">
      <w:bookmarkStart w:id="1" w:name="_GoBack"/>
      <w:bookmarkEnd w:id="1"/>
    </w:p>
    <w:sectPr w:rsidR="00517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70E0F"/>
    <w:multiLevelType w:val="multilevel"/>
    <w:tmpl w:val="17463E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2)"/>
      <w:lvlJc w:val="left"/>
      <w:rPr>
        <w:rFonts w:ascii="SimHei" w:eastAsia="SimHei" w:hAnsi="SimHei" w:cs="SimHe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F661C"/>
    <w:multiLevelType w:val="multilevel"/>
    <w:tmpl w:val="32925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0B1887"/>
    <w:multiLevelType w:val="hybridMultilevel"/>
    <w:tmpl w:val="DABAC478"/>
    <w:lvl w:ilvl="0" w:tplc="593E08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5BE"/>
    <w:rsid w:val="00306EF0"/>
    <w:rsid w:val="003B0294"/>
    <w:rsid w:val="005175BE"/>
    <w:rsid w:val="00C00A9C"/>
    <w:rsid w:val="00D1673F"/>
    <w:rsid w:val="00E70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712BA-18E3-4331-B584-8F959A4D8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B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5175BE"/>
    <w:rPr>
      <w:rFonts w:ascii="NewtonCSanPin-Regular" w:hAnsi="NewtonCSanPin-Regular" w:hint="default"/>
      <w:b w:val="0"/>
      <w:bCs w:val="0"/>
      <w:i w:val="0"/>
      <w:iCs w:val="0"/>
      <w:color w:val="231F20"/>
      <w:sz w:val="22"/>
      <w:szCs w:val="22"/>
    </w:rPr>
  </w:style>
  <w:style w:type="paragraph" w:styleId="a3">
    <w:name w:val="List Paragraph"/>
    <w:basedOn w:val="a"/>
    <w:qFormat/>
    <w:rsid w:val="005175BE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175B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5175BE"/>
    <w:pPr>
      <w:shd w:val="clear" w:color="auto" w:fill="FFFFFF"/>
      <w:spacing w:line="226" w:lineRule="exact"/>
      <w:ind w:hanging="200"/>
      <w:jc w:val="both"/>
    </w:pPr>
    <w:rPr>
      <w:rFonts w:eastAsia="Times New Roman" w:cs="Times New Roman"/>
      <w:sz w:val="19"/>
      <w:szCs w:val="19"/>
      <w:lang w:eastAsia="en-US"/>
    </w:rPr>
  </w:style>
  <w:style w:type="character" w:customStyle="1" w:styleId="a5">
    <w:name w:val="Основной текст + Курсив"/>
    <w:basedOn w:val="a4"/>
    <w:rsid w:val="005175B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a6">
    <w:name w:val="Основной текст + Полужирный;Курсив"/>
    <w:basedOn w:val="a4"/>
    <w:rsid w:val="00C00A9C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32">
    <w:name w:val="Заголовок №3 (2)_"/>
    <w:basedOn w:val="a0"/>
    <w:link w:val="320"/>
    <w:rsid w:val="00C00A9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320">
    <w:name w:val="Заголовок №3 (2)"/>
    <w:basedOn w:val="a"/>
    <w:link w:val="32"/>
    <w:rsid w:val="00C00A9C"/>
    <w:pPr>
      <w:shd w:val="clear" w:color="auto" w:fill="FFFFFF"/>
      <w:spacing w:before="120" w:line="226" w:lineRule="exact"/>
      <w:jc w:val="both"/>
      <w:outlineLvl w:val="2"/>
    </w:pPr>
    <w:rPr>
      <w:rFonts w:eastAsia="Times New Roman" w:cs="Times New Roman"/>
      <w:sz w:val="19"/>
      <w:szCs w:val="19"/>
      <w:lang w:eastAsia="en-US"/>
    </w:rPr>
  </w:style>
  <w:style w:type="paragraph" w:customStyle="1" w:styleId="a7">
    <w:name w:val="Основной"/>
    <w:basedOn w:val="a"/>
    <w:link w:val="a8"/>
    <w:rsid w:val="00E70646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en-US"/>
    </w:rPr>
  </w:style>
  <w:style w:type="character" w:customStyle="1" w:styleId="a8">
    <w:name w:val="Основной Знак"/>
    <w:link w:val="a7"/>
    <w:rsid w:val="00E70646"/>
    <w:rPr>
      <w:rFonts w:ascii="NewtonCSanPin" w:eastAsia="Times New Roman" w:hAnsi="NewtonCSanPin" w:cs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7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2020-04-21T19:29:00Z</dcterms:created>
  <dcterms:modified xsi:type="dcterms:W3CDTF">2020-04-21T20:34:00Z</dcterms:modified>
</cp:coreProperties>
</file>